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344" w14:textId="77777777" w:rsidR="004F6402" w:rsidRDefault="004F6402" w:rsidP="004F6402">
      <w:pPr>
        <w:pStyle w:val="BodyText"/>
        <w:spacing w:before="8"/>
        <w:rPr>
          <w:rFonts w:asciiTheme="minorHAnsi" w:hAnsiTheme="minorHAnsi" w:cstheme="minorHAnsi"/>
          <w:b/>
          <w:sz w:val="24"/>
          <w:szCs w:val="24"/>
        </w:rPr>
      </w:pPr>
      <w:r>
        <w:rPr>
          <w:noProof/>
        </w:rPr>
        <w:drawing>
          <wp:inline distT="0" distB="0" distL="0" distR="0" wp14:anchorId="73383F02" wp14:editId="45A0E318">
            <wp:extent cx="1493459" cy="511258"/>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661" cy="514408"/>
                    </a:xfrm>
                    <a:prstGeom prst="rect">
                      <a:avLst/>
                    </a:prstGeom>
                    <a:noFill/>
                    <a:ln>
                      <a:noFill/>
                    </a:ln>
                  </pic:spPr>
                </pic:pic>
              </a:graphicData>
            </a:graphic>
          </wp:inline>
        </w:drawing>
      </w:r>
    </w:p>
    <w:p w14:paraId="0D9D6C3A" w14:textId="77777777" w:rsidR="004F6402" w:rsidRPr="001C2F10" w:rsidRDefault="004F6402" w:rsidP="004F6402">
      <w:pPr>
        <w:pStyle w:val="BodyText"/>
        <w:spacing w:before="8"/>
        <w:rPr>
          <w:rFonts w:asciiTheme="minorHAnsi" w:hAnsiTheme="minorHAnsi" w:cstheme="minorHAnsi"/>
          <w:b/>
          <w:sz w:val="24"/>
          <w:szCs w:val="24"/>
        </w:rPr>
      </w:pPr>
    </w:p>
    <w:p w14:paraId="1B73F3C7" w14:textId="77777777" w:rsidR="004F6402" w:rsidRPr="005B1484" w:rsidRDefault="004F6402" w:rsidP="004F6402">
      <w:pPr>
        <w:pStyle w:val="BodyText"/>
        <w:spacing w:before="8"/>
        <w:rPr>
          <w:rFonts w:asciiTheme="majorHAnsi" w:hAnsiTheme="majorHAnsi" w:cstheme="majorHAnsi"/>
          <w:b/>
          <w:sz w:val="24"/>
          <w:szCs w:val="24"/>
        </w:rPr>
      </w:pPr>
    </w:p>
    <w:p w14:paraId="4A5BCD11" w14:textId="550B9981"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Job Title:</w:t>
      </w:r>
      <w:r w:rsidRPr="005B1484">
        <w:rPr>
          <w:rFonts w:asciiTheme="majorHAnsi" w:hAnsiTheme="majorHAnsi" w:cstheme="majorHAnsi"/>
          <w:b/>
          <w:bCs/>
        </w:rPr>
        <w:tab/>
        <w:t xml:space="preserve">Director of </w:t>
      </w:r>
      <w:r w:rsidR="00B111F8">
        <w:rPr>
          <w:rFonts w:asciiTheme="majorHAnsi" w:hAnsiTheme="majorHAnsi" w:cstheme="majorHAnsi"/>
          <w:b/>
          <w:bCs/>
        </w:rPr>
        <w:t>Human Resources</w:t>
      </w:r>
    </w:p>
    <w:p w14:paraId="3ED6F2B9" w14:textId="63EC1FA5"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Reports to:</w:t>
      </w:r>
      <w:r w:rsidRPr="005B1484">
        <w:rPr>
          <w:rFonts w:asciiTheme="majorHAnsi" w:hAnsiTheme="majorHAnsi" w:cstheme="majorHAnsi"/>
          <w:b/>
          <w:bCs/>
        </w:rPr>
        <w:tab/>
      </w:r>
      <w:r w:rsidR="00B111F8">
        <w:rPr>
          <w:rFonts w:asciiTheme="majorHAnsi" w:hAnsiTheme="majorHAnsi" w:cstheme="majorHAnsi"/>
          <w:b/>
          <w:bCs/>
        </w:rPr>
        <w:t>Senior Vice President of Finance</w:t>
      </w:r>
    </w:p>
    <w:p w14:paraId="572A6C1C" w14:textId="0A01022F" w:rsidR="004F6402" w:rsidRPr="005B1484" w:rsidRDefault="004F6402" w:rsidP="004F6402">
      <w:pPr>
        <w:rPr>
          <w:rFonts w:asciiTheme="majorHAnsi" w:hAnsiTheme="majorHAnsi" w:cstheme="majorHAnsi"/>
          <w:b/>
        </w:rPr>
      </w:pPr>
      <w:r w:rsidRPr="005B1484">
        <w:rPr>
          <w:rFonts w:asciiTheme="majorHAnsi" w:hAnsiTheme="majorHAnsi" w:cstheme="majorHAnsi"/>
          <w:b/>
          <w:bCs/>
        </w:rPr>
        <w:t xml:space="preserve">Location:  </w:t>
      </w:r>
      <w:r w:rsidRPr="005B1484">
        <w:rPr>
          <w:rFonts w:asciiTheme="majorHAnsi" w:hAnsiTheme="majorHAnsi" w:cstheme="majorHAnsi"/>
          <w:b/>
          <w:bCs/>
        </w:rPr>
        <w:tab/>
      </w:r>
      <w:r w:rsidRPr="005B1484">
        <w:rPr>
          <w:rFonts w:asciiTheme="majorHAnsi" w:hAnsiTheme="majorHAnsi" w:cstheme="majorHAnsi"/>
          <w:b/>
          <w:color w:val="333333"/>
        </w:rPr>
        <w:t>Coral Springs, FL</w:t>
      </w:r>
    </w:p>
    <w:p w14:paraId="11826443" w14:textId="77777777" w:rsidR="004F6402" w:rsidRPr="005B1484" w:rsidRDefault="004F6402" w:rsidP="004F6402">
      <w:pPr>
        <w:pStyle w:val="BodyText"/>
        <w:spacing w:before="9"/>
        <w:rPr>
          <w:rFonts w:asciiTheme="majorHAnsi" w:hAnsiTheme="majorHAnsi" w:cstheme="majorHAnsi"/>
          <w:b/>
          <w:sz w:val="24"/>
          <w:szCs w:val="24"/>
        </w:rPr>
      </w:pPr>
    </w:p>
    <w:p w14:paraId="524D1C01" w14:textId="77777777" w:rsidR="004F6402" w:rsidRPr="005B1484" w:rsidRDefault="004F6402" w:rsidP="004F6402">
      <w:pPr>
        <w:spacing w:before="51" w:line="292" w:lineRule="exact"/>
        <w:ind w:right="85"/>
        <w:rPr>
          <w:rFonts w:asciiTheme="majorHAnsi" w:hAnsiTheme="majorHAnsi" w:cstheme="majorHAnsi"/>
          <w:color w:val="333333"/>
        </w:rPr>
      </w:pPr>
      <w:r w:rsidRPr="005B1484">
        <w:rPr>
          <w:rFonts w:asciiTheme="majorHAnsi" w:hAnsiTheme="majorHAnsi" w:cstheme="majorHAnsi"/>
          <w:b/>
          <w:color w:val="333333"/>
          <w:u w:val="single" w:color="333333"/>
        </w:rPr>
        <w:t>The Low Down:</w:t>
      </w:r>
    </w:p>
    <w:p w14:paraId="16FD48B4" w14:textId="0CC79F1A" w:rsidR="00D76328" w:rsidRDefault="009F2D97" w:rsidP="00922DCE">
      <w:pPr>
        <w:rPr>
          <w:rFonts w:asciiTheme="majorHAnsi" w:eastAsia="Times New Roman" w:hAnsiTheme="majorHAnsi" w:cstheme="majorHAnsi"/>
          <w:color w:val="404040"/>
          <w:shd w:val="clear" w:color="auto" w:fill="FFFFFF"/>
        </w:rPr>
      </w:pPr>
      <w:r>
        <w:rPr>
          <w:rFonts w:asciiTheme="majorHAnsi" w:eastAsia="Times New Roman" w:hAnsiTheme="majorHAnsi" w:cstheme="majorHAnsi"/>
          <w:color w:val="404040"/>
          <w:shd w:val="clear" w:color="auto" w:fill="FFFFFF"/>
        </w:rPr>
        <w:t xml:space="preserve">At Blue Stream Fiber </w:t>
      </w:r>
      <w:r w:rsidR="00EE0D94">
        <w:rPr>
          <w:rFonts w:asciiTheme="majorHAnsi" w:eastAsia="Times New Roman" w:hAnsiTheme="majorHAnsi" w:cstheme="majorHAnsi"/>
          <w:color w:val="404040"/>
          <w:shd w:val="clear" w:color="auto" w:fill="FFFFFF"/>
        </w:rPr>
        <w:t xml:space="preserve">we </w:t>
      </w:r>
      <w:r>
        <w:rPr>
          <w:rFonts w:asciiTheme="majorHAnsi" w:eastAsia="Times New Roman" w:hAnsiTheme="majorHAnsi" w:cstheme="majorHAnsi"/>
          <w:color w:val="404040"/>
          <w:shd w:val="clear" w:color="auto" w:fill="FFFFFF"/>
        </w:rPr>
        <w:t xml:space="preserve">provide customers with noticeably better </w:t>
      </w:r>
      <w:r w:rsidR="00EE0D94">
        <w:rPr>
          <w:rFonts w:asciiTheme="majorHAnsi" w:eastAsia="Times New Roman" w:hAnsiTheme="majorHAnsi" w:cstheme="majorHAnsi"/>
          <w:color w:val="404040"/>
          <w:shd w:val="clear" w:color="auto" w:fill="FFFFFF"/>
        </w:rPr>
        <w:t>I</w:t>
      </w:r>
      <w:r>
        <w:rPr>
          <w:rFonts w:asciiTheme="majorHAnsi" w:eastAsia="Times New Roman" w:hAnsiTheme="majorHAnsi" w:cstheme="majorHAnsi"/>
          <w:color w:val="404040"/>
          <w:shd w:val="clear" w:color="auto" w:fill="FFFFFF"/>
        </w:rPr>
        <w:t>nternet</w:t>
      </w:r>
      <w:r w:rsidR="00EE0D94">
        <w:rPr>
          <w:rFonts w:asciiTheme="majorHAnsi" w:eastAsia="Times New Roman" w:hAnsiTheme="majorHAnsi" w:cstheme="majorHAnsi"/>
          <w:color w:val="404040"/>
          <w:shd w:val="clear" w:color="auto" w:fill="FFFFFF"/>
        </w:rPr>
        <w:t>, TV</w:t>
      </w:r>
      <w:r>
        <w:rPr>
          <w:rFonts w:asciiTheme="majorHAnsi" w:eastAsia="Times New Roman" w:hAnsiTheme="majorHAnsi" w:cstheme="majorHAnsi"/>
          <w:color w:val="404040"/>
          <w:shd w:val="clear" w:color="auto" w:fill="FFFFFF"/>
        </w:rPr>
        <w:t xml:space="preserve"> and Phone </w:t>
      </w:r>
      <w:r w:rsidR="00EE0D94">
        <w:rPr>
          <w:rFonts w:asciiTheme="majorHAnsi" w:eastAsia="Times New Roman" w:hAnsiTheme="majorHAnsi" w:cstheme="majorHAnsi"/>
          <w:color w:val="404040"/>
          <w:shd w:val="clear" w:color="auto" w:fill="FFFFFF"/>
        </w:rPr>
        <w:t xml:space="preserve">service </w:t>
      </w:r>
      <w:r>
        <w:rPr>
          <w:rFonts w:asciiTheme="majorHAnsi" w:eastAsia="Times New Roman" w:hAnsiTheme="majorHAnsi" w:cstheme="majorHAnsi"/>
          <w:color w:val="404040"/>
          <w:shd w:val="clear" w:color="auto" w:fill="FFFFFF"/>
        </w:rPr>
        <w:t xml:space="preserve">all via the latest fiber-optic networks.  </w:t>
      </w:r>
      <w:r w:rsidR="00EE0D94">
        <w:rPr>
          <w:rFonts w:asciiTheme="majorHAnsi" w:eastAsia="Times New Roman" w:hAnsiTheme="majorHAnsi" w:cstheme="majorHAnsi"/>
          <w:color w:val="404040"/>
          <w:shd w:val="clear" w:color="auto" w:fill="FFFFFF"/>
        </w:rPr>
        <w:t xml:space="preserve">Our competitive advantage is a highly committed </w:t>
      </w:r>
      <w:r>
        <w:rPr>
          <w:rFonts w:asciiTheme="majorHAnsi" w:eastAsia="Times New Roman" w:hAnsiTheme="majorHAnsi" w:cstheme="majorHAnsi"/>
          <w:color w:val="404040"/>
          <w:shd w:val="clear" w:color="auto" w:fill="FFFFFF"/>
        </w:rPr>
        <w:t xml:space="preserve">team focused on </w:t>
      </w:r>
      <w:r w:rsidR="00EE0D94">
        <w:rPr>
          <w:rFonts w:asciiTheme="majorHAnsi" w:eastAsia="Times New Roman" w:hAnsiTheme="majorHAnsi" w:cstheme="majorHAnsi"/>
          <w:color w:val="404040"/>
          <w:shd w:val="clear" w:color="auto" w:fill="FFFFFF"/>
        </w:rPr>
        <w:t xml:space="preserve">delighting customers while </w:t>
      </w:r>
      <w:r>
        <w:rPr>
          <w:rFonts w:asciiTheme="majorHAnsi" w:eastAsia="Times New Roman" w:hAnsiTheme="majorHAnsi" w:cstheme="majorHAnsi"/>
          <w:color w:val="404040"/>
          <w:shd w:val="clear" w:color="auto" w:fill="FFFFFF"/>
        </w:rPr>
        <w:t xml:space="preserve">driving substantial growth.  </w:t>
      </w:r>
      <w:r w:rsidR="004F6402" w:rsidRPr="005B1484">
        <w:rPr>
          <w:rFonts w:asciiTheme="majorHAnsi" w:eastAsia="Times New Roman" w:hAnsiTheme="majorHAnsi" w:cstheme="majorHAnsi"/>
          <w:color w:val="404040"/>
          <w:shd w:val="clear" w:color="auto" w:fill="FFFFFF"/>
        </w:rPr>
        <w:t>The</w:t>
      </w:r>
      <w:r w:rsidR="005D1976" w:rsidRPr="005B1484">
        <w:rPr>
          <w:rFonts w:asciiTheme="majorHAnsi" w:eastAsia="Times New Roman" w:hAnsiTheme="majorHAnsi" w:cstheme="majorHAnsi"/>
          <w:color w:val="404040"/>
          <w:shd w:val="clear" w:color="auto" w:fill="FFFFFF"/>
        </w:rPr>
        <w:t> </w:t>
      </w:r>
      <w:r w:rsidR="00E75765" w:rsidRPr="005B1484">
        <w:rPr>
          <w:rFonts w:asciiTheme="majorHAnsi" w:eastAsia="Times New Roman" w:hAnsiTheme="majorHAnsi" w:cstheme="majorHAnsi"/>
          <w:b/>
          <w:color w:val="404040"/>
          <w:shd w:val="clear" w:color="auto" w:fill="FFFFFF"/>
        </w:rPr>
        <w:t xml:space="preserve">Director of </w:t>
      </w:r>
      <w:r w:rsidR="00B111F8">
        <w:rPr>
          <w:rFonts w:asciiTheme="majorHAnsi" w:eastAsia="Times New Roman" w:hAnsiTheme="majorHAnsi" w:cstheme="majorHAnsi"/>
          <w:b/>
          <w:color w:val="404040"/>
          <w:shd w:val="clear" w:color="auto" w:fill="FFFFFF"/>
        </w:rPr>
        <w:t>Human Resources</w:t>
      </w:r>
      <w:r w:rsidR="00EE0D94">
        <w:rPr>
          <w:rFonts w:asciiTheme="majorHAnsi" w:eastAsia="Times New Roman" w:hAnsiTheme="majorHAnsi" w:cstheme="majorHAnsi"/>
          <w:b/>
          <w:color w:val="404040"/>
          <w:shd w:val="clear" w:color="auto" w:fill="FFFFFF"/>
        </w:rPr>
        <w:t xml:space="preserve"> </w:t>
      </w:r>
      <w:r w:rsidR="00EE0D94">
        <w:rPr>
          <w:rFonts w:asciiTheme="majorHAnsi" w:eastAsia="Times New Roman" w:hAnsiTheme="majorHAnsi" w:cstheme="majorHAnsi"/>
          <w:color w:val="404040"/>
          <w:shd w:val="clear" w:color="auto" w:fill="FFFFFF"/>
        </w:rPr>
        <w:t xml:space="preserve">plays a key role through effective recruiting, </w:t>
      </w:r>
      <w:r w:rsidR="00B111F8">
        <w:rPr>
          <w:rFonts w:asciiTheme="majorHAnsi" w:eastAsia="Times New Roman" w:hAnsiTheme="majorHAnsi" w:cstheme="majorHAnsi"/>
          <w:color w:val="404040"/>
          <w:shd w:val="clear" w:color="auto" w:fill="FFFFFF"/>
        </w:rPr>
        <w:t xml:space="preserve">training and retaining the best </w:t>
      </w:r>
      <w:r w:rsidR="00EE0D94">
        <w:rPr>
          <w:rFonts w:asciiTheme="majorHAnsi" w:eastAsia="Times New Roman" w:hAnsiTheme="majorHAnsi" w:cstheme="majorHAnsi"/>
          <w:color w:val="404040"/>
          <w:shd w:val="clear" w:color="auto" w:fill="FFFFFF"/>
        </w:rPr>
        <w:t xml:space="preserve">and passionate </w:t>
      </w:r>
      <w:r w:rsidR="00B111F8">
        <w:rPr>
          <w:rFonts w:asciiTheme="majorHAnsi" w:eastAsia="Times New Roman" w:hAnsiTheme="majorHAnsi" w:cstheme="majorHAnsi"/>
          <w:color w:val="404040"/>
          <w:shd w:val="clear" w:color="auto" w:fill="FFFFFF"/>
        </w:rPr>
        <w:t>talent</w:t>
      </w:r>
      <w:r w:rsidR="00EE0D94">
        <w:rPr>
          <w:rFonts w:asciiTheme="majorHAnsi" w:eastAsia="Times New Roman" w:hAnsiTheme="majorHAnsi" w:cstheme="majorHAnsi"/>
          <w:color w:val="404040"/>
          <w:shd w:val="clear" w:color="auto" w:fill="FFFFFF"/>
        </w:rPr>
        <w:t xml:space="preserve"> to ensure we continue to deliver high levels of satisfaction and market leading growth</w:t>
      </w:r>
      <w:r w:rsidR="00B111F8">
        <w:rPr>
          <w:rFonts w:asciiTheme="majorHAnsi" w:eastAsia="Times New Roman" w:hAnsiTheme="majorHAnsi" w:cstheme="majorHAnsi"/>
          <w:color w:val="404040"/>
          <w:shd w:val="clear" w:color="auto" w:fill="FFFFFF"/>
        </w:rPr>
        <w:t>.</w:t>
      </w:r>
      <w:r w:rsidR="00D76328">
        <w:rPr>
          <w:rFonts w:asciiTheme="majorHAnsi" w:eastAsia="Times New Roman" w:hAnsiTheme="majorHAnsi" w:cstheme="majorHAnsi"/>
          <w:color w:val="404040"/>
          <w:shd w:val="clear" w:color="auto" w:fill="FFFFFF"/>
        </w:rPr>
        <w:t xml:space="preserve">  This role is both strategic and tactical as you </w:t>
      </w:r>
      <w:r w:rsidR="00EE0D94">
        <w:rPr>
          <w:rFonts w:asciiTheme="majorHAnsi" w:eastAsia="Times New Roman" w:hAnsiTheme="majorHAnsi" w:cstheme="majorHAnsi"/>
          <w:color w:val="404040"/>
          <w:shd w:val="clear" w:color="auto" w:fill="FFFFFF"/>
        </w:rPr>
        <w:t xml:space="preserve">collaborate with the leadership team to </w:t>
      </w:r>
      <w:r w:rsidR="00D76328">
        <w:rPr>
          <w:rFonts w:asciiTheme="majorHAnsi" w:eastAsia="Times New Roman" w:hAnsiTheme="majorHAnsi" w:cstheme="majorHAnsi"/>
          <w:color w:val="404040"/>
          <w:shd w:val="clear" w:color="auto" w:fill="FFFFFF"/>
        </w:rPr>
        <w:t xml:space="preserve">ensure the company </w:t>
      </w:r>
      <w:r w:rsidR="00A11FA2">
        <w:rPr>
          <w:rFonts w:asciiTheme="majorHAnsi" w:eastAsia="Times New Roman" w:hAnsiTheme="majorHAnsi" w:cstheme="majorHAnsi"/>
          <w:color w:val="404040"/>
          <w:shd w:val="clear" w:color="auto" w:fill="FFFFFF"/>
        </w:rPr>
        <w:t xml:space="preserve">supports </w:t>
      </w:r>
      <w:r w:rsidR="00D76328">
        <w:rPr>
          <w:rFonts w:asciiTheme="majorHAnsi" w:eastAsia="Times New Roman" w:hAnsiTheme="majorHAnsi" w:cstheme="majorHAnsi"/>
          <w:color w:val="404040"/>
          <w:shd w:val="clear" w:color="auto" w:fill="FFFFFF"/>
        </w:rPr>
        <w:t xml:space="preserve">our mission and vision while ensuring we deliver on </w:t>
      </w:r>
      <w:r w:rsidR="00EE0D94">
        <w:rPr>
          <w:rFonts w:asciiTheme="majorHAnsi" w:eastAsia="Times New Roman" w:hAnsiTheme="majorHAnsi" w:cstheme="majorHAnsi"/>
          <w:color w:val="404040"/>
          <w:shd w:val="clear" w:color="auto" w:fill="FFFFFF"/>
        </w:rPr>
        <w:t xml:space="preserve">the critical </w:t>
      </w:r>
      <w:r w:rsidR="00D76328">
        <w:rPr>
          <w:rFonts w:asciiTheme="majorHAnsi" w:eastAsia="Times New Roman" w:hAnsiTheme="majorHAnsi" w:cstheme="majorHAnsi"/>
          <w:color w:val="404040"/>
          <w:shd w:val="clear" w:color="auto" w:fill="FFFFFF"/>
        </w:rPr>
        <w:t>tactical goals</w:t>
      </w:r>
      <w:r w:rsidR="00A11FA2">
        <w:rPr>
          <w:rFonts w:asciiTheme="majorHAnsi" w:eastAsia="Times New Roman" w:hAnsiTheme="majorHAnsi" w:cstheme="majorHAnsi"/>
          <w:color w:val="404040"/>
          <w:shd w:val="clear" w:color="auto" w:fill="FFFFFF"/>
        </w:rPr>
        <w:t xml:space="preserve"> related to </w:t>
      </w:r>
      <w:r w:rsidR="00D76328">
        <w:rPr>
          <w:rFonts w:asciiTheme="majorHAnsi" w:eastAsia="Times New Roman" w:hAnsiTheme="majorHAnsi" w:cstheme="majorHAnsi"/>
          <w:color w:val="404040"/>
          <w:shd w:val="clear" w:color="auto" w:fill="FFFFFF"/>
        </w:rPr>
        <w:t xml:space="preserve">staffing, development and compliance.  </w:t>
      </w:r>
    </w:p>
    <w:p w14:paraId="22865365" w14:textId="77777777" w:rsidR="00D76328" w:rsidRDefault="00D76328" w:rsidP="00922DCE">
      <w:pPr>
        <w:rPr>
          <w:rFonts w:asciiTheme="majorHAnsi" w:eastAsia="Times New Roman" w:hAnsiTheme="majorHAnsi" w:cstheme="majorHAnsi"/>
          <w:color w:val="404040"/>
          <w:shd w:val="clear" w:color="auto" w:fill="FFFFFF"/>
        </w:rPr>
      </w:pPr>
    </w:p>
    <w:p w14:paraId="28CCED21" w14:textId="64C5B0DE" w:rsidR="005D1976" w:rsidRDefault="004F6402" w:rsidP="004F6402">
      <w:pPr>
        <w:pStyle w:val="BodyText"/>
        <w:spacing w:before="2"/>
        <w:jc w:val="both"/>
        <w:rPr>
          <w:rFonts w:asciiTheme="majorHAnsi" w:eastAsia="Times New Roman" w:hAnsiTheme="majorHAnsi" w:cstheme="majorHAnsi"/>
          <w:b/>
          <w:bCs/>
          <w:color w:val="404040"/>
          <w:sz w:val="24"/>
          <w:szCs w:val="24"/>
          <w:bdr w:val="none" w:sz="0" w:space="0" w:color="auto" w:frame="1"/>
          <w:shd w:val="clear" w:color="auto" w:fill="FFFFFF"/>
        </w:rPr>
      </w:pPr>
      <w:r w:rsidRPr="005B1484">
        <w:rPr>
          <w:rFonts w:asciiTheme="majorHAnsi" w:hAnsiTheme="majorHAnsi" w:cstheme="majorHAnsi"/>
          <w:b/>
          <w:bCs/>
          <w:color w:val="333333"/>
          <w:sz w:val="24"/>
          <w:szCs w:val="24"/>
          <w:u w:val="single" w:color="333333"/>
        </w:rPr>
        <w:t>What your days will look like</w:t>
      </w:r>
      <w:r w:rsidR="00245B80" w:rsidRPr="005B1484">
        <w:rPr>
          <w:rFonts w:asciiTheme="majorHAnsi" w:eastAsia="Times New Roman" w:hAnsiTheme="majorHAnsi" w:cstheme="majorHAnsi"/>
          <w:b/>
          <w:bCs/>
          <w:color w:val="404040"/>
          <w:sz w:val="24"/>
          <w:szCs w:val="24"/>
          <w:bdr w:val="none" w:sz="0" w:space="0" w:color="auto" w:frame="1"/>
          <w:shd w:val="clear" w:color="auto" w:fill="FFFFFF"/>
        </w:rPr>
        <w:t xml:space="preserve">: </w:t>
      </w:r>
    </w:p>
    <w:p w14:paraId="0F1F3262" w14:textId="3ADC8523" w:rsidR="007F2602" w:rsidRPr="007F2602" w:rsidRDefault="007F2602" w:rsidP="004F6402">
      <w:pPr>
        <w:pStyle w:val="BodyText"/>
        <w:spacing w:before="2"/>
        <w:jc w:val="both"/>
        <w:rPr>
          <w:rFonts w:asciiTheme="majorHAnsi" w:eastAsia="Times New Roman" w:hAnsiTheme="majorHAnsi" w:cstheme="majorHAnsi"/>
          <w:bCs/>
          <w:color w:val="404040"/>
          <w:sz w:val="24"/>
          <w:szCs w:val="24"/>
          <w:bdr w:val="none" w:sz="0" w:space="0" w:color="auto" w:frame="1"/>
          <w:shd w:val="clear" w:color="auto" w:fill="FFFFFF"/>
        </w:rPr>
      </w:pPr>
    </w:p>
    <w:p w14:paraId="622153D8" w14:textId="2167B05D" w:rsidR="007F2602" w:rsidRDefault="007F2602" w:rsidP="00944093">
      <w:pPr>
        <w:pStyle w:val="BodyText"/>
        <w:numPr>
          <w:ilvl w:val="0"/>
          <w:numId w:val="6"/>
        </w:numPr>
        <w:spacing w:before="2"/>
        <w:ind w:left="360"/>
        <w:jc w:val="both"/>
        <w:rPr>
          <w:rFonts w:asciiTheme="majorHAnsi" w:hAnsiTheme="majorHAnsi" w:cstheme="majorHAnsi"/>
          <w:bCs/>
          <w:sz w:val="24"/>
          <w:szCs w:val="24"/>
        </w:rPr>
      </w:pPr>
      <w:r>
        <w:rPr>
          <w:rFonts w:asciiTheme="majorHAnsi" w:hAnsiTheme="majorHAnsi" w:cstheme="majorHAnsi"/>
          <w:bCs/>
          <w:sz w:val="24"/>
          <w:szCs w:val="24"/>
        </w:rPr>
        <w:t xml:space="preserve">As the HR leader you will </w:t>
      </w:r>
      <w:r w:rsidR="00375BEB">
        <w:rPr>
          <w:rFonts w:asciiTheme="majorHAnsi" w:hAnsiTheme="majorHAnsi" w:cstheme="majorHAnsi"/>
          <w:bCs/>
          <w:sz w:val="24"/>
          <w:szCs w:val="24"/>
        </w:rPr>
        <w:t xml:space="preserve">utilize your </w:t>
      </w:r>
      <w:r>
        <w:rPr>
          <w:rFonts w:asciiTheme="majorHAnsi" w:hAnsiTheme="majorHAnsi" w:cstheme="majorHAnsi"/>
          <w:bCs/>
          <w:sz w:val="24"/>
          <w:szCs w:val="24"/>
        </w:rPr>
        <w:t>o</w:t>
      </w:r>
      <w:r w:rsidRPr="007F2602">
        <w:rPr>
          <w:rFonts w:asciiTheme="majorHAnsi" w:hAnsiTheme="majorHAnsi" w:cstheme="majorHAnsi"/>
          <w:bCs/>
          <w:sz w:val="24"/>
          <w:szCs w:val="24"/>
        </w:rPr>
        <w:t xml:space="preserve">utstanding </w:t>
      </w:r>
      <w:r w:rsidR="00EE0D94">
        <w:rPr>
          <w:rFonts w:asciiTheme="majorHAnsi" w:hAnsiTheme="majorHAnsi" w:cstheme="majorHAnsi"/>
          <w:bCs/>
          <w:sz w:val="24"/>
          <w:szCs w:val="24"/>
        </w:rPr>
        <w:t xml:space="preserve">relationship </w:t>
      </w:r>
      <w:r w:rsidRPr="007F2602">
        <w:rPr>
          <w:rFonts w:asciiTheme="majorHAnsi" w:hAnsiTheme="majorHAnsi" w:cstheme="majorHAnsi"/>
          <w:bCs/>
          <w:sz w:val="24"/>
          <w:szCs w:val="24"/>
        </w:rPr>
        <w:t xml:space="preserve">skills to </w:t>
      </w:r>
      <w:r w:rsidR="00A11FA2">
        <w:rPr>
          <w:rFonts w:asciiTheme="majorHAnsi" w:hAnsiTheme="majorHAnsi" w:cstheme="majorHAnsi"/>
          <w:bCs/>
          <w:sz w:val="24"/>
          <w:szCs w:val="24"/>
        </w:rPr>
        <w:t>interface with</w:t>
      </w:r>
      <w:r w:rsidRPr="007F2602">
        <w:rPr>
          <w:rFonts w:asciiTheme="majorHAnsi" w:hAnsiTheme="majorHAnsi" w:cstheme="majorHAnsi"/>
          <w:bCs/>
          <w:sz w:val="24"/>
          <w:szCs w:val="24"/>
        </w:rPr>
        <w:t xml:space="preserve"> </w:t>
      </w:r>
      <w:r w:rsidR="00A11FA2">
        <w:rPr>
          <w:rFonts w:asciiTheme="majorHAnsi" w:hAnsiTheme="majorHAnsi" w:cstheme="majorHAnsi"/>
          <w:bCs/>
          <w:sz w:val="24"/>
          <w:szCs w:val="24"/>
        </w:rPr>
        <w:t>team members to ensur</w:t>
      </w:r>
      <w:r w:rsidRPr="007F2602">
        <w:rPr>
          <w:rFonts w:asciiTheme="majorHAnsi" w:hAnsiTheme="majorHAnsi" w:cstheme="majorHAnsi"/>
          <w:bCs/>
          <w:sz w:val="24"/>
          <w:szCs w:val="24"/>
        </w:rPr>
        <w:t xml:space="preserve">e that our human resources programs and initiatives are effective, efficient, and aligned to overall business objectives. </w:t>
      </w:r>
    </w:p>
    <w:p w14:paraId="0D4C8CE3" w14:textId="77777777" w:rsidR="007F2602" w:rsidRDefault="007F2602" w:rsidP="00944093">
      <w:pPr>
        <w:pStyle w:val="BodyText"/>
        <w:spacing w:before="2"/>
        <w:ind w:left="-360"/>
        <w:jc w:val="both"/>
        <w:rPr>
          <w:rFonts w:asciiTheme="majorHAnsi" w:hAnsiTheme="majorHAnsi" w:cstheme="majorHAnsi"/>
          <w:bCs/>
          <w:sz w:val="24"/>
          <w:szCs w:val="24"/>
        </w:rPr>
      </w:pPr>
    </w:p>
    <w:p w14:paraId="065D4974" w14:textId="3D600464" w:rsidR="007F2602" w:rsidRPr="007F2602" w:rsidRDefault="007F2602" w:rsidP="00944093">
      <w:pPr>
        <w:pStyle w:val="BodyText"/>
        <w:numPr>
          <w:ilvl w:val="0"/>
          <w:numId w:val="6"/>
        </w:numPr>
        <w:spacing w:before="2"/>
        <w:ind w:left="360"/>
        <w:jc w:val="both"/>
        <w:rPr>
          <w:rFonts w:asciiTheme="majorHAnsi" w:hAnsiTheme="majorHAnsi" w:cstheme="majorHAnsi"/>
          <w:bCs/>
          <w:sz w:val="24"/>
          <w:szCs w:val="24"/>
        </w:rPr>
      </w:pPr>
      <w:r w:rsidRPr="007F2602">
        <w:rPr>
          <w:rFonts w:asciiTheme="majorHAnsi" w:hAnsiTheme="majorHAnsi" w:cstheme="majorHAnsi"/>
          <w:bCs/>
          <w:sz w:val="24"/>
          <w:szCs w:val="24"/>
        </w:rPr>
        <w:t>Duties include supervising HR personnel, dealing with employee grievances and disputes, supporting employee development, enhancing job satisfaction, designing onboarding procedures, implementing HR strategies that support business objectives, forecasting staffing needs, mitigating risk, structuring benefit packages, maintaining employee records, managing budgets, designing accountability mechanisms, and overseeing overall employment needs.</w:t>
      </w:r>
    </w:p>
    <w:p w14:paraId="23A672BF" w14:textId="77777777" w:rsidR="007F2602" w:rsidRDefault="007F2602" w:rsidP="00944093">
      <w:pPr>
        <w:pStyle w:val="BodyText"/>
        <w:spacing w:before="2"/>
        <w:ind w:left="-360"/>
        <w:jc w:val="both"/>
        <w:rPr>
          <w:rFonts w:asciiTheme="majorHAnsi" w:hAnsiTheme="majorHAnsi" w:cstheme="majorHAnsi"/>
          <w:bCs/>
          <w:sz w:val="24"/>
          <w:szCs w:val="24"/>
        </w:rPr>
      </w:pPr>
    </w:p>
    <w:p w14:paraId="42D77F9D" w14:textId="1483E9A1" w:rsidR="007F2602" w:rsidRPr="007F2602" w:rsidRDefault="007F2602" w:rsidP="00944093">
      <w:pPr>
        <w:pStyle w:val="BodyText"/>
        <w:numPr>
          <w:ilvl w:val="0"/>
          <w:numId w:val="6"/>
        </w:numPr>
        <w:spacing w:before="2"/>
        <w:ind w:left="360"/>
        <w:jc w:val="both"/>
        <w:rPr>
          <w:rFonts w:asciiTheme="majorHAnsi" w:hAnsiTheme="majorHAnsi" w:cstheme="majorHAnsi"/>
          <w:bCs/>
          <w:sz w:val="24"/>
          <w:szCs w:val="24"/>
        </w:rPr>
      </w:pPr>
      <w:r w:rsidRPr="007F2602">
        <w:rPr>
          <w:rFonts w:asciiTheme="majorHAnsi" w:hAnsiTheme="majorHAnsi" w:cstheme="majorHAnsi"/>
          <w:bCs/>
          <w:sz w:val="24"/>
          <w:szCs w:val="24"/>
        </w:rPr>
        <w:t>The ideal candidate for this role should possess a high work ethic, excellent communication skills, knowledge of labor regulations and HR practices, strategic thinking abilities, strong organizational skills, and excellent interpersonal skills. The exceptional HR Director should improve HR processes, implement strategies that support business growth, improve morale and employee retention, enhance safety and wellness, strengthen relations between staff and employers, manage job satisfaction, attract the best recruits, and promote the organization's values.</w:t>
      </w:r>
    </w:p>
    <w:p w14:paraId="6047702B" w14:textId="77777777" w:rsidR="007F2602" w:rsidRPr="007F2602" w:rsidRDefault="007F2602" w:rsidP="007F2602">
      <w:pPr>
        <w:pStyle w:val="BodyText"/>
        <w:spacing w:before="2"/>
        <w:jc w:val="both"/>
        <w:rPr>
          <w:rFonts w:asciiTheme="majorHAnsi" w:hAnsiTheme="majorHAnsi" w:cstheme="majorHAnsi"/>
          <w:bCs/>
          <w:sz w:val="24"/>
          <w:szCs w:val="24"/>
        </w:rPr>
      </w:pPr>
    </w:p>
    <w:p w14:paraId="2FA6FC10" w14:textId="5A57420C" w:rsidR="007F2602" w:rsidRDefault="007F2602" w:rsidP="007F2602">
      <w:pPr>
        <w:pStyle w:val="BodyText"/>
        <w:spacing w:before="2"/>
        <w:jc w:val="both"/>
        <w:rPr>
          <w:rFonts w:asciiTheme="majorHAnsi" w:hAnsiTheme="majorHAnsi" w:cstheme="majorHAnsi"/>
          <w:b/>
          <w:bCs/>
          <w:sz w:val="24"/>
          <w:szCs w:val="24"/>
          <w:u w:val="single"/>
        </w:rPr>
      </w:pPr>
      <w:r w:rsidRPr="007F2602">
        <w:rPr>
          <w:rFonts w:asciiTheme="majorHAnsi" w:hAnsiTheme="majorHAnsi" w:cstheme="majorHAnsi"/>
          <w:b/>
          <w:bCs/>
          <w:sz w:val="24"/>
          <w:szCs w:val="24"/>
          <w:u w:val="single"/>
        </w:rPr>
        <w:t>HR Director Responsibilities:</w:t>
      </w:r>
    </w:p>
    <w:p w14:paraId="608DBE8B" w14:textId="77777777" w:rsidR="007F2602" w:rsidRPr="007F2602" w:rsidRDefault="007F2602" w:rsidP="007F2602">
      <w:pPr>
        <w:pStyle w:val="BodyText"/>
        <w:spacing w:before="2"/>
        <w:jc w:val="both"/>
        <w:rPr>
          <w:rFonts w:asciiTheme="majorHAnsi" w:hAnsiTheme="majorHAnsi" w:cstheme="majorHAnsi"/>
          <w:b/>
          <w:bCs/>
          <w:sz w:val="24"/>
          <w:szCs w:val="24"/>
          <w:u w:val="single"/>
        </w:rPr>
      </w:pPr>
    </w:p>
    <w:p w14:paraId="3420AE81"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Developing and implementing human resources policies.</w:t>
      </w:r>
    </w:p>
    <w:p w14:paraId="64D369A5"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Supporting strategic objectives.</w:t>
      </w:r>
    </w:p>
    <w:p w14:paraId="1D88D688"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Hiring staff and negotiating employment agreements.</w:t>
      </w:r>
    </w:p>
    <w:p w14:paraId="259ACEFD"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Ensuring compliance with laws and regulations.</w:t>
      </w:r>
    </w:p>
    <w:p w14:paraId="3F038080"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Managing staff wellness and performance reviews.</w:t>
      </w:r>
    </w:p>
    <w:p w14:paraId="04657802"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Motivating and supporting current staff.</w:t>
      </w:r>
    </w:p>
    <w:p w14:paraId="43B99F78"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Maintaining staff records.</w:t>
      </w:r>
    </w:p>
    <w:p w14:paraId="4327A805"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Handling employee benefits.</w:t>
      </w:r>
    </w:p>
    <w:p w14:paraId="63659118"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Identifying staffing needs and creating job descriptions.</w:t>
      </w:r>
    </w:p>
    <w:p w14:paraId="4A7C3849" w14:textId="77777777" w:rsidR="007F2602" w:rsidRPr="007F2602" w:rsidRDefault="007F2602" w:rsidP="007F2602">
      <w:pPr>
        <w:pStyle w:val="BodyText"/>
        <w:numPr>
          <w:ilvl w:val="0"/>
          <w:numId w:val="7"/>
        </w:numPr>
        <w:spacing w:before="2"/>
        <w:jc w:val="both"/>
        <w:rPr>
          <w:rFonts w:asciiTheme="majorHAnsi" w:hAnsiTheme="majorHAnsi" w:cstheme="majorHAnsi"/>
          <w:bCs/>
          <w:sz w:val="24"/>
          <w:szCs w:val="24"/>
        </w:rPr>
      </w:pPr>
      <w:r w:rsidRPr="007F2602">
        <w:rPr>
          <w:rFonts w:asciiTheme="majorHAnsi" w:hAnsiTheme="majorHAnsi" w:cstheme="majorHAnsi"/>
          <w:bCs/>
          <w:sz w:val="24"/>
          <w:szCs w:val="24"/>
        </w:rPr>
        <w:t>Designing and directing training programs.</w:t>
      </w:r>
    </w:p>
    <w:p w14:paraId="1201F1CE" w14:textId="77777777" w:rsidR="00107785" w:rsidRDefault="00107785" w:rsidP="00C15F6C">
      <w:pPr>
        <w:spacing w:before="56"/>
        <w:ind w:left="100"/>
        <w:rPr>
          <w:rFonts w:asciiTheme="majorHAnsi" w:hAnsiTheme="majorHAnsi" w:cstheme="majorHAnsi"/>
          <w:b/>
          <w:color w:val="434648"/>
          <w:u w:val="single" w:color="434648"/>
        </w:rPr>
      </w:pPr>
    </w:p>
    <w:p w14:paraId="14CAC41B" w14:textId="7D49C470" w:rsidR="00C15F6C" w:rsidRPr="005B1484" w:rsidRDefault="00C15F6C" w:rsidP="00944093">
      <w:pPr>
        <w:spacing w:before="56"/>
        <w:rPr>
          <w:rFonts w:asciiTheme="majorHAnsi" w:hAnsiTheme="majorHAnsi" w:cstheme="majorHAnsi"/>
          <w:b/>
        </w:rPr>
      </w:pPr>
      <w:r w:rsidRPr="005B1484">
        <w:rPr>
          <w:rFonts w:asciiTheme="majorHAnsi" w:hAnsiTheme="majorHAnsi" w:cstheme="majorHAnsi"/>
          <w:b/>
          <w:color w:val="434648"/>
          <w:u w:val="single" w:color="434648"/>
        </w:rPr>
        <w:t>What you bring to the table:</w:t>
      </w:r>
    </w:p>
    <w:p w14:paraId="2D89A61F" w14:textId="38B2B514" w:rsidR="00C15F6C" w:rsidRPr="005B1484" w:rsidRDefault="00CF3298" w:rsidP="00944093">
      <w:pPr>
        <w:numPr>
          <w:ilvl w:val="0"/>
          <w:numId w:val="2"/>
        </w:numPr>
        <w:shd w:val="clear" w:color="auto" w:fill="FFFFFF"/>
        <w:tabs>
          <w:tab w:val="clear" w:pos="1560"/>
          <w:tab w:val="num" w:pos="1740"/>
        </w:tabs>
        <w:spacing w:before="180" w:after="180"/>
        <w:ind w:left="36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5</w:t>
      </w:r>
      <w:r w:rsidR="00C15F6C" w:rsidRPr="005B1484">
        <w:rPr>
          <w:rFonts w:asciiTheme="majorHAnsi" w:eastAsia="Times New Roman" w:hAnsiTheme="majorHAnsi" w:cstheme="majorHAnsi"/>
          <w:color w:val="404040"/>
        </w:rPr>
        <w:t xml:space="preserve">+ years of successful </w:t>
      </w:r>
      <w:r w:rsidR="007F2602">
        <w:rPr>
          <w:rFonts w:asciiTheme="majorHAnsi" w:eastAsia="Times New Roman" w:hAnsiTheme="majorHAnsi" w:cstheme="majorHAnsi"/>
          <w:color w:val="404040"/>
        </w:rPr>
        <w:t xml:space="preserve">HR </w:t>
      </w:r>
      <w:r w:rsidR="007F2602" w:rsidRPr="005B1484">
        <w:rPr>
          <w:rFonts w:asciiTheme="majorHAnsi" w:eastAsia="Times New Roman" w:hAnsiTheme="majorHAnsi" w:cstheme="majorHAnsi"/>
          <w:color w:val="404040"/>
        </w:rPr>
        <w:t>management</w:t>
      </w:r>
      <w:r w:rsidR="00C15F6C" w:rsidRPr="005B1484">
        <w:rPr>
          <w:rFonts w:asciiTheme="majorHAnsi" w:eastAsia="Times New Roman" w:hAnsiTheme="majorHAnsi" w:cstheme="majorHAnsi"/>
          <w:color w:val="404040"/>
        </w:rPr>
        <w:t xml:space="preserve"> experience, </w:t>
      </w:r>
      <w:r w:rsidR="007F2602">
        <w:rPr>
          <w:rFonts w:asciiTheme="majorHAnsi" w:eastAsia="Times New Roman" w:hAnsiTheme="majorHAnsi" w:cstheme="majorHAnsi"/>
          <w:color w:val="404040"/>
        </w:rPr>
        <w:t>preferably in a growing business and with an escalating history of responsibilities.</w:t>
      </w:r>
    </w:p>
    <w:p w14:paraId="14B6B3B4" w14:textId="0312D0B8" w:rsidR="00C15F6C" w:rsidRPr="005B1484" w:rsidRDefault="00CA53AF" w:rsidP="00944093">
      <w:pPr>
        <w:numPr>
          <w:ilvl w:val="0"/>
          <w:numId w:val="2"/>
        </w:numPr>
        <w:shd w:val="clear" w:color="auto" w:fill="FFFFFF"/>
        <w:tabs>
          <w:tab w:val="clear" w:pos="1560"/>
          <w:tab w:val="num" w:pos="1740"/>
        </w:tabs>
        <w:spacing w:before="180" w:after="180"/>
        <w:ind w:left="36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Extensive e</w:t>
      </w:r>
      <w:r w:rsidR="00C15F6C" w:rsidRPr="005B1484">
        <w:rPr>
          <w:rFonts w:asciiTheme="majorHAnsi" w:eastAsia="Times New Roman" w:hAnsiTheme="majorHAnsi" w:cstheme="majorHAnsi"/>
          <w:color w:val="404040"/>
        </w:rPr>
        <w:t xml:space="preserve">xperience in </w:t>
      </w:r>
      <w:r>
        <w:rPr>
          <w:rFonts w:asciiTheme="majorHAnsi" w:eastAsia="Times New Roman" w:hAnsiTheme="majorHAnsi" w:cstheme="majorHAnsi"/>
          <w:color w:val="404040"/>
        </w:rPr>
        <w:t xml:space="preserve">hiring and </w:t>
      </w:r>
      <w:r w:rsidRPr="005B1484">
        <w:rPr>
          <w:rFonts w:asciiTheme="majorHAnsi" w:eastAsia="Times New Roman" w:hAnsiTheme="majorHAnsi" w:cstheme="majorHAnsi"/>
          <w:color w:val="404040"/>
        </w:rPr>
        <w:t>recruiting</w:t>
      </w:r>
      <w:r>
        <w:rPr>
          <w:rFonts w:asciiTheme="majorHAnsi" w:eastAsia="Times New Roman" w:hAnsiTheme="majorHAnsi" w:cstheme="majorHAnsi"/>
          <w:color w:val="404040"/>
        </w:rPr>
        <w:t xml:space="preserve"> employees including exempt and non-exempt employees in roles that range across all functions of the organization. </w:t>
      </w:r>
    </w:p>
    <w:p w14:paraId="4018BBF5" w14:textId="6B2BEF86" w:rsidR="00C15F6C" w:rsidRDefault="00CA53AF" w:rsidP="00944093">
      <w:pPr>
        <w:numPr>
          <w:ilvl w:val="0"/>
          <w:numId w:val="2"/>
        </w:numPr>
        <w:shd w:val="clear" w:color="auto" w:fill="FFFFFF"/>
        <w:tabs>
          <w:tab w:val="clear" w:pos="1560"/>
          <w:tab w:val="num" w:pos="1740"/>
        </w:tabs>
        <w:spacing w:before="180" w:after="180"/>
        <w:ind w:left="36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Proven history of crafting and executing employee relationship and communication plans that enhance employee satisfaction and engagement.</w:t>
      </w:r>
    </w:p>
    <w:p w14:paraId="0F90DC0C" w14:textId="60E06D8A" w:rsidR="00CA53AF" w:rsidRPr="005B1484" w:rsidRDefault="00CA53AF" w:rsidP="00944093">
      <w:pPr>
        <w:numPr>
          <w:ilvl w:val="0"/>
          <w:numId w:val="2"/>
        </w:numPr>
        <w:shd w:val="clear" w:color="auto" w:fill="FFFFFF"/>
        <w:tabs>
          <w:tab w:val="clear" w:pos="1560"/>
          <w:tab w:val="num" w:pos="1740"/>
        </w:tabs>
        <w:spacing w:before="180" w:after="180"/>
        <w:ind w:left="36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Strong skills in people management, coaching, conflict resolution and performance management.</w:t>
      </w:r>
    </w:p>
    <w:p w14:paraId="0FEF8F5B" w14:textId="2EBA06CE" w:rsidR="00C15F6C" w:rsidRPr="005B1484" w:rsidRDefault="00C15F6C" w:rsidP="00944093">
      <w:pPr>
        <w:numPr>
          <w:ilvl w:val="0"/>
          <w:numId w:val="2"/>
        </w:numPr>
        <w:shd w:val="clear" w:color="auto" w:fill="FFFFFF"/>
        <w:tabs>
          <w:tab w:val="clear" w:pos="1560"/>
          <w:tab w:val="num" w:pos="1740"/>
        </w:tabs>
        <w:spacing w:before="180" w:after="180"/>
        <w:ind w:left="36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 xml:space="preserve">Customer centric </w:t>
      </w:r>
      <w:r w:rsidR="005B1484" w:rsidRPr="005B1484">
        <w:rPr>
          <w:rFonts w:asciiTheme="majorHAnsi" w:eastAsia="Times New Roman" w:hAnsiTheme="majorHAnsi" w:cstheme="majorHAnsi"/>
          <w:color w:val="404040"/>
        </w:rPr>
        <w:t>mentality</w:t>
      </w:r>
      <w:r w:rsidRPr="005B1484">
        <w:rPr>
          <w:rFonts w:asciiTheme="majorHAnsi" w:eastAsia="Times New Roman" w:hAnsiTheme="majorHAnsi" w:cstheme="majorHAnsi"/>
          <w:color w:val="404040"/>
        </w:rPr>
        <w:t xml:space="preserve"> with the </w:t>
      </w:r>
      <w:r w:rsidR="00107785">
        <w:rPr>
          <w:rFonts w:asciiTheme="majorHAnsi" w:eastAsia="Times New Roman" w:hAnsiTheme="majorHAnsi" w:cstheme="majorHAnsi"/>
          <w:color w:val="404040"/>
        </w:rPr>
        <w:t>ability to design HR policies, merit and compensation plans and performance reviews that are aligned with a customer centric organization.</w:t>
      </w:r>
    </w:p>
    <w:p w14:paraId="5FE44AF6" w14:textId="77777777" w:rsidR="00107785" w:rsidRDefault="00107785" w:rsidP="00944093">
      <w:pPr>
        <w:numPr>
          <w:ilvl w:val="0"/>
          <w:numId w:val="2"/>
        </w:numPr>
        <w:shd w:val="clear" w:color="auto" w:fill="FFFFFF"/>
        <w:tabs>
          <w:tab w:val="clear" w:pos="1560"/>
          <w:tab w:val="num" w:pos="1740"/>
        </w:tabs>
        <w:spacing w:before="180" w:after="180"/>
        <w:ind w:left="360" w:right="180"/>
        <w:textAlignment w:val="baseline"/>
        <w:rPr>
          <w:rFonts w:asciiTheme="majorHAnsi" w:eastAsia="Times New Roman" w:hAnsiTheme="majorHAnsi" w:cstheme="majorHAnsi"/>
          <w:color w:val="404040"/>
        </w:rPr>
      </w:pPr>
      <w:r w:rsidRPr="00107785">
        <w:rPr>
          <w:rFonts w:asciiTheme="majorHAnsi" w:eastAsia="Times New Roman" w:hAnsiTheme="majorHAnsi" w:cstheme="majorHAnsi"/>
          <w:color w:val="404040"/>
        </w:rPr>
        <w:t>Knowledge of labor laws and regulations</w:t>
      </w:r>
      <w:r>
        <w:rPr>
          <w:rFonts w:asciiTheme="majorHAnsi" w:eastAsia="Times New Roman" w:hAnsiTheme="majorHAnsi" w:cstheme="majorHAnsi"/>
          <w:color w:val="404040"/>
        </w:rPr>
        <w:t>.</w:t>
      </w:r>
    </w:p>
    <w:p w14:paraId="0259BB81" w14:textId="67DDFA0C" w:rsidR="00C15F6C" w:rsidRPr="005B1484" w:rsidRDefault="005B1484" w:rsidP="00944093">
      <w:pPr>
        <w:numPr>
          <w:ilvl w:val="0"/>
          <w:numId w:val="3"/>
        </w:numPr>
        <w:shd w:val="clear" w:color="auto" w:fill="FFFFFF"/>
        <w:tabs>
          <w:tab w:val="clear" w:pos="720"/>
          <w:tab w:val="num" w:pos="900"/>
        </w:tabs>
        <w:spacing w:before="180" w:after="180"/>
        <w:ind w:left="36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Ability to identify and implement</w:t>
      </w:r>
      <w:r w:rsidR="00C15F6C" w:rsidRPr="005B1484">
        <w:rPr>
          <w:rFonts w:asciiTheme="majorHAnsi" w:eastAsia="Times New Roman" w:hAnsiTheme="majorHAnsi" w:cstheme="majorHAnsi"/>
          <w:color w:val="404040"/>
        </w:rPr>
        <w:t xml:space="preserve"> solutions to ambiguous problems</w:t>
      </w:r>
    </w:p>
    <w:p w14:paraId="477AE98D" w14:textId="77777777" w:rsidR="00C15F6C" w:rsidRPr="005B1484" w:rsidRDefault="00C15F6C" w:rsidP="00944093">
      <w:pPr>
        <w:numPr>
          <w:ilvl w:val="0"/>
          <w:numId w:val="3"/>
        </w:numPr>
        <w:shd w:val="clear" w:color="auto" w:fill="FFFFFF"/>
        <w:tabs>
          <w:tab w:val="clear" w:pos="720"/>
          <w:tab w:val="num" w:pos="900"/>
        </w:tabs>
        <w:spacing w:before="180" w:after="180"/>
        <w:ind w:left="36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Collaborative team player with the ability to shift gears quickly and efficiently</w:t>
      </w:r>
    </w:p>
    <w:p w14:paraId="573D9763" w14:textId="77777777" w:rsidR="00C15F6C" w:rsidRPr="005B1484" w:rsidRDefault="00C15F6C" w:rsidP="00944093">
      <w:pPr>
        <w:pStyle w:val="ListParagraph"/>
        <w:widowControl w:val="0"/>
        <w:numPr>
          <w:ilvl w:val="0"/>
          <w:numId w:val="4"/>
        </w:numPr>
        <w:ind w:left="360"/>
        <w:contextualSpacing w:val="0"/>
        <w:rPr>
          <w:rFonts w:asciiTheme="majorHAnsi" w:hAnsiTheme="majorHAnsi" w:cstheme="majorHAnsi"/>
        </w:rPr>
      </w:pPr>
      <w:r w:rsidRPr="005B1484">
        <w:rPr>
          <w:rFonts w:asciiTheme="majorHAnsi" w:hAnsiTheme="majorHAnsi" w:cstheme="majorHAnsi"/>
          <w:color w:val="333333"/>
        </w:rPr>
        <w:t>Strong and effective communication skills both orally and</w:t>
      </w:r>
      <w:r w:rsidRPr="005B1484">
        <w:rPr>
          <w:rFonts w:asciiTheme="majorHAnsi" w:hAnsiTheme="majorHAnsi" w:cstheme="majorHAnsi"/>
          <w:color w:val="333333"/>
          <w:spacing w:val="-21"/>
        </w:rPr>
        <w:t xml:space="preserve"> </w:t>
      </w:r>
      <w:r w:rsidRPr="005B1484">
        <w:rPr>
          <w:rFonts w:asciiTheme="majorHAnsi" w:hAnsiTheme="majorHAnsi" w:cstheme="majorHAnsi"/>
          <w:color w:val="333333"/>
        </w:rPr>
        <w:t>written.</w:t>
      </w:r>
    </w:p>
    <w:p w14:paraId="70E590CC" w14:textId="77777777" w:rsidR="00C15F6C" w:rsidRPr="005B1484" w:rsidRDefault="00C15F6C" w:rsidP="00C15F6C">
      <w:pPr>
        <w:rPr>
          <w:rFonts w:asciiTheme="majorHAnsi" w:hAnsiTheme="majorHAnsi" w:cstheme="majorHAnsi"/>
          <w:bCs/>
        </w:rPr>
      </w:pPr>
    </w:p>
    <w:p w14:paraId="31F0C82A" w14:textId="77777777"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7D3BB604" w14:textId="77777777" w:rsidR="00C15F6C" w:rsidRPr="005B1484" w:rsidRDefault="00C15F6C" w:rsidP="00C15F6C">
      <w:pPr>
        <w:pStyle w:val="BodyText"/>
        <w:rPr>
          <w:rFonts w:asciiTheme="majorHAnsi" w:hAnsiTheme="majorHAnsi" w:cstheme="majorHAnsi"/>
          <w:sz w:val="24"/>
          <w:szCs w:val="24"/>
        </w:rPr>
      </w:pPr>
    </w:p>
    <w:p w14:paraId="76C2B195" w14:textId="77777777" w:rsidR="00C15F6C" w:rsidRPr="005B1484" w:rsidRDefault="00C15F6C" w:rsidP="00C15F6C">
      <w:pPr>
        <w:rPr>
          <w:rFonts w:asciiTheme="majorHAnsi" w:hAnsiTheme="majorHAnsi" w:cstheme="majorHAnsi"/>
        </w:rPr>
      </w:pPr>
      <w:r w:rsidRPr="005B1484">
        <w:rPr>
          <w:rFonts w:asciiTheme="majorHAnsi" w:hAnsiTheme="majorHAnsi" w:cstheme="majorHAnsi"/>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623A455" w14:textId="77777777" w:rsidR="00C15F6C" w:rsidRPr="005B1484" w:rsidRDefault="00C15F6C" w:rsidP="00C15F6C">
      <w:pPr>
        <w:rPr>
          <w:rFonts w:asciiTheme="majorHAnsi" w:hAnsiTheme="majorHAnsi" w:cstheme="majorHAnsi"/>
          <w:bCs/>
        </w:rPr>
      </w:pPr>
    </w:p>
    <w:p w14:paraId="40640674"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Education/Experience</w:t>
      </w:r>
      <w:r w:rsidRPr="005B1484">
        <w:rPr>
          <w:rFonts w:asciiTheme="majorHAnsi" w:hAnsiTheme="majorHAnsi" w:cstheme="majorHAnsi"/>
          <w:u w:val="single"/>
        </w:rPr>
        <w:t>:</w:t>
      </w:r>
    </w:p>
    <w:p w14:paraId="5858651C"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rPr>
        <w:t xml:space="preserve">Bachelor’s degree (B.S.) and/or a minimum of six years of related experience. </w:t>
      </w:r>
    </w:p>
    <w:p w14:paraId="522BBC43" w14:textId="77777777" w:rsidR="00C15F6C" w:rsidRPr="005B1484" w:rsidRDefault="00C15F6C" w:rsidP="00C15F6C">
      <w:pPr>
        <w:rPr>
          <w:rFonts w:asciiTheme="majorHAnsi" w:hAnsiTheme="majorHAnsi" w:cstheme="majorHAnsi"/>
          <w:b/>
          <w:bCs/>
          <w:u w:val="single"/>
        </w:rPr>
      </w:pPr>
    </w:p>
    <w:p w14:paraId="72E22F0D" w14:textId="77777777" w:rsidR="00C15F6C" w:rsidRPr="005B1484" w:rsidRDefault="00C15F6C" w:rsidP="00C15F6C">
      <w:pPr>
        <w:rPr>
          <w:rFonts w:asciiTheme="majorHAnsi" w:hAnsiTheme="majorHAnsi" w:cstheme="majorHAnsi"/>
          <w:b/>
          <w:bCs/>
          <w:u w:val="single"/>
        </w:rPr>
      </w:pPr>
    </w:p>
    <w:p w14:paraId="6A340852"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Computer Skills</w:t>
      </w:r>
      <w:r w:rsidRPr="005B1484">
        <w:rPr>
          <w:rFonts w:asciiTheme="majorHAnsi" w:hAnsiTheme="majorHAnsi" w:cstheme="majorHAnsi"/>
          <w:u w:val="single"/>
        </w:rPr>
        <w:t>:</w:t>
      </w:r>
    </w:p>
    <w:p w14:paraId="693022B4" w14:textId="36B7FB92"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Microsoft software including Power Point, Internet, e-mail, and </w:t>
      </w:r>
      <w:r w:rsidR="00107785">
        <w:rPr>
          <w:rFonts w:asciiTheme="majorHAnsi" w:hAnsiTheme="majorHAnsi" w:cstheme="majorHAnsi"/>
          <w:sz w:val="24"/>
          <w:szCs w:val="24"/>
        </w:rPr>
        <w:t xml:space="preserve">HR </w:t>
      </w:r>
      <w:r w:rsidRPr="005B1484">
        <w:rPr>
          <w:rFonts w:asciiTheme="majorHAnsi" w:hAnsiTheme="majorHAnsi" w:cstheme="majorHAnsi"/>
          <w:sz w:val="24"/>
          <w:szCs w:val="24"/>
        </w:rPr>
        <w:t>software as required.</w:t>
      </w:r>
    </w:p>
    <w:p w14:paraId="76B04953" w14:textId="77777777" w:rsidR="00C15F6C" w:rsidRPr="005B1484" w:rsidRDefault="00C15F6C" w:rsidP="00C15F6C">
      <w:pPr>
        <w:rPr>
          <w:rFonts w:asciiTheme="majorHAnsi" w:hAnsiTheme="majorHAnsi" w:cstheme="majorHAnsi"/>
        </w:rPr>
      </w:pPr>
    </w:p>
    <w:p w14:paraId="63F9F19B" w14:textId="77777777" w:rsidR="00C15F6C" w:rsidRPr="005B1484" w:rsidRDefault="00C15F6C" w:rsidP="00C15F6C">
      <w:pPr>
        <w:rPr>
          <w:rFonts w:asciiTheme="majorHAnsi" w:hAnsiTheme="majorHAnsi" w:cstheme="majorHAnsi"/>
          <w:b/>
          <w:bCs/>
          <w:u w:val="single"/>
        </w:rPr>
      </w:pPr>
    </w:p>
    <w:p w14:paraId="06B6BC47"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b/>
          <w:bCs/>
          <w:u w:val="single"/>
        </w:rPr>
        <w:t>Physical Demands/Working Conditions:</w:t>
      </w:r>
    </w:p>
    <w:p w14:paraId="2B6191AA" w14:textId="77777777" w:rsidR="00C15F6C" w:rsidRPr="005B1484" w:rsidRDefault="00C15F6C" w:rsidP="00C15F6C">
      <w:pPr>
        <w:rPr>
          <w:rFonts w:asciiTheme="majorHAnsi" w:hAnsiTheme="majorHAnsi" w:cstheme="majorHAnsi"/>
          <w:bCs/>
        </w:rPr>
      </w:pPr>
      <w:r w:rsidRPr="005B1484">
        <w:rPr>
          <w:rFonts w:asciiTheme="majorHAnsi" w:hAnsiTheme="majorHAnsi" w:cstheme="maj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1DDE21" w14:textId="77777777" w:rsidR="00C15F6C" w:rsidRPr="005B1484" w:rsidRDefault="00C15F6C" w:rsidP="00C15F6C">
      <w:pPr>
        <w:rPr>
          <w:rFonts w:asciiTheme="majorHAnsi" w:hAnsiTheme="majorHAnsi" w:cstheme="majorHAnsi"/>
          <w:bCs/>
        </w:rPr>
      </w:pPr>
    </w:p>
    <w:p w14:paraId="69DF7ABE"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regularly required to talk and hear</w:t>
      </w:r>
    </w:p>
    <w:p w14:paraId="3D74B44C"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frequently required to sit, stand, bend at the knees and waist, and walk </w:t>
      </w:r>
    </w:p>
    <w:p w14:paraId="4135A95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hands to type, handle objects and paperwork </w:t>
      </w:r>
    </w:p>
    <w:p w14:paraId="42AD5CDF"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reach and hold on to items at chest level or reach above the shoulder </w:t>
      </w:r>
    </w:p>
    <w:p w14:paraId="0FD0A5B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close vision and be able to focus  </w:t>
      </w:r>
    </w:p>
    <w:p w14:paraId="52712023" w14:textId="77777777" w:rsidR="00C15F6C" w:rsidRPr="005B1484" w:rsidRDefault="00C15F6C" w:rsidP="00C15F6C">
      <w:pPr>
        <w:rPr>
          <w:rFonts w:asciiTheme="majorHAnsi" w:hAnsiTheme="majorHAnsi" w:cstheme="majorHAnsi"/>
        </w:rPr>
      </w:pPr>
    </w:p>
    <w:p w14:paraId="2D49080B" w14:textId="5EC9C2F9" w:rsidR="005D1976" w:rsidRPr="005B1484" w:rsidRDefault="00107785" w:rsidP="005B1484">
      <w:pPr>
        <w:rPr>
          <w:rFonts w:asciiTheme="majorHAnsi" w:hAnsiTheme="majorHAnsi" w:cstheme="majorHAnsi"/>
          <w:bCs/>
        </w:rPr>
      </w:pPr>
      <w:r>
        <w:rPr>
          <w:rFonts w:asciiTheme="majorHAnsi" w:hAnsiTheme="majorHAnsi" w:cstheme="majorHAnsi"/>
        </w:rPr>
        <w:t>T</w:t>
      </w:r>
      <w:r w:rsidR="00C15F6C" w:rsidRPr="005B1484">
        <w:rPr>
          <w:rFonts w:asciiTheme="majorHAnsi" w:hAnsiTheme="majorHAnsi" w:cstheme="majorHAnsi"/>
        </w:rPr>
        <w:t xml:space="preserve">ravel in Florida required.  The employee generally works </w:t>
      </w:r>
      <w:r>
        <w:rPr>
          <w:rFonts w:asciiTheme="majorHAnsi" w:hAnsiTheme="majorHAnsi" w:cstheme="majorHAnsi"/>
        </w:rPr>
        <w:t>in the main office and may have to travel from 5 to 10 days per month to other offices</w:t>
      </w:r>
      <w:r w:rsidR="00C15F6C" w:rsidRPr="005B1484">
        <w:rPr>
          <w:rFonts w:asciiTheme="majorHAnsi" w:hAnsiTheme="majorHAnsi" w:cstheme="majorHAnsi"/>
        </w:rPr>
        <w:t>; overtime may be required.</w:t>
      </w:r>
    </w:p>
    <w:sectPr w:rsidR="005D1976" w:rsidRPr="005B1484" w:rsidSect="005B1484">
      <w:pgSz w:w="12240" w:h="15840"/>
      <w:pgMar w:top="45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1"/>
    <w:multiLevelType w:val="multilevel"/>
    <w:tmpl w:val="79E4A55A"/>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F53DB"/>
    <w:multiLevelType w:val="multilevel"/>
    <w:tmpl w:val="643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3403F4"/>
    <w:multiLevelType w:val="hybridMultilevel"/>
    <w:tmpl w:val="A3C44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45221"/>
    <w:multiLevelType w:val="hybridMultilevel"/>
    <w:tmpl w:val="2A125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95E0AD2"/>
    <w:multiLevelType w:val="multilevel"/>
    <w:tmpl w:val="8F6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5"/>
  </w:num>
  <w:num w:numId="2">
    <w:abstractNumId w:val="0"/>
  </w:num>
  <w:num w:numId="3">
    <w:abstractNumId w:val="2"/>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76"/>
    <w:rsid w:val="000405D1"/>
    <w:rsid w:val="00107785"/>
    <w:rsid w:val="00245B80"/>
    <w:rsid w:val="003272E4"/>
    <w:rsid w:val="00375BEB"/>
    <w:rsid w:val="004C698D"/>
    <w:rsid w:val="004F6402"/>
    <w:rsid w:val="005B1484"/>
    <w:rsid w:val="005D1976"/>
    <w:rsid w:val="007F2602"/>
    <w:rsid w:val="008F5B65"/>
    <w:rsid w:val="00922DCE"/>
    <w:rsid w:val="00944093"/>
    <w:rsid w:val="009F2D97"/>
    <w:rsid w:val="00A11FA2"/>
    <w:rsid w:val="00B111F8"/>
    <w:rsid w:val="00B67997"/>
    <w:rsid w:val="00C15F6C"/>
    <w:rsid w:val="00CA53AF"/>
    <w:rsid w:val="00CE79F4"/>
    <w:rsid w:val="00CF3298"/>
    <w:rsid w:val="00D76328"/>
    <w:rsid w:val="00E00CE6"/>
    <w:rsid w:val="00E27E37"/>
    <w:rsid w:val="00E73B6B"/>
    <w:rsid w:val="00E75765"/>
    <w:rsid w:val="00EB4792"/>
    <w:rsid w:val="00EE0D94"/>
    <w:rsid w:val="00F16D93"/>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3FE0"/>
  <w14:defaultImageDpi w14:val="300"/>
  <w15:docId w15:val="{5AEC1346-D111-4CCD-B558-0BD91EB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4F6402"/>
    <w:pPr>
      <w:widowControl w:val="0"/>
      <w:ind w:left="120" w:right="85"/>
      <w:outlineLvl w:val="0"/>
    </w:pPr>
    <w:rPr>
      <w:rFonts w:ascii="Calibri" w:eastAsia="Calibri" w:hAnsi="Calibri" w:cs="Calibri"/>
      <w:b/>
      <w:bCs/>
    </w:rPr>
  </w:style>
  <w:style w:type="paragraph" w:styleId="Heading3">
    <w:name w:val="heading 3"/>
    <w:basedOn w:val="Normal"/>
    <w:next w:val="Normal"/>
    <w:link w:val="Heading3Char"/>
    <w:uiPriority w:val="9"/>
    <w:semiHidden/>
    <w:unhideWhenUsed/>
    <w:qFormat/>
    <w:rsid w:val="007F2602"/>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976"/>
    <w:rPr>
      <w:b/>
      <w:bCs/>
    </w:rPr>
  </w:style>
  <w:style w:type="paragraph" w:styleId="BodyText">
    <w:name w:val="Body Text"/>
    <w:basedOn w:val="Normal"/>
    <w:link w:val="BodyTextChar"/>
    <w:uiPriority w:val="1"/>
    <w:qFormat/>
    <w:rsid w:val="004F6402"/>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6402"/>
    <w:rPr>
      <w:rFonts w:ascii="Calibri" w:eastAsia="Calibri" w:hAnsi="Calibri" w:cs="Calibri"/>
      <w:sz w:val="22"/>
      <w:szCs w:val="22"/>
    </w:rPr>
  </w:style>
  <w:style w:type="paragraph" w:styleId="ListParagraph">
    <w:name w:val="List Paragraph"/>
    <w:basedOn w:val="Normal"/>
    <w:uiPriority w:val="1"/>
    <w:qFormat/>
    <w:rsid w:val="004F6402"/>
    <w:pPr>
      <w:ind w:left="720"/>
      <w:contextualSpacing/>
    </w:pPr>
  </w:style>
  <w:style w:type="character" w:customStyle="1" w:styleId="Heading1Char">
    <w:name w:val="Heading 1 Char"/>
    <w:basedOn w:val="DefaultParagraphFont"/>
    <w:link w:val="Heading1"/>
    <w:uiPriority w:val="1"/>
    <w:rsid w:val="004F6402"/>
    <w:rPr>
      <w:rFonts w:ascii="Calibri" w:eastAsia="Calibri" w:hAnsi="Calibri" w:cs="Calibri"/>
      <w:b/>
      <w:bCs/>
    </w:rPr>
  </w:style>
  <w:style w:type="paragraph" w:styleId="BalloonText">
    <w:name w:val="Balloon Text"/>
    <w:basedOn w:val="Normal"/>
    <w:link w:val="BalloonTextChar"/>
    <w:uiPriority w:val="99"/>
    <w:semiHidden/>
    <w:unhideWhenUsed/>
    <w:rsid w:val="00CF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8"/>
    <w:rPr>
      <w:rFonts w:ascii="Segoe UI" w:hAnsi="Segoe UI" w:cs="Segoe UI"/>
      <w:sz w:val="18"/>
      <w:szCs w:val="18"/>
    </w:rPr>
  </w:style>
  <w:style w:type="character" w:customStyle="1" w:styleId="Heading3Char">
    <w:name w:val="Heading 3 Char"/>
    <w:basedOn w:val="DefaultParagraphFont"/>
    <w:link w:val="Heading3"/>
    <w:uiPriority w:val="9"/>
    <w:semiHidden/>
    <w:rsid w:val="007F260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4808">
      <w:bodyDiv w:val="1"/>
      <w:marLeft w:val="0"/>
      <w:marRight w:val="0"/>
      <w:marTop w:val="0"/>
      <w:marBottom w:val="0"/>
      <w:divBdr>
        <w:top w:val="none" w:sz="0" w:space="0" w:color="auto"/>
        <w:left w:val="none" w:sz="0" w:space="0" w:color="auto"/>
        <w:bottom w:val="none" w:sz="0" w:space="0" w:color="auto"/>
        <w:right w:val="none" w:sz="0" w:space="0" w:color="auto"/>
      </w:divBdr>
    </w:div>
    <w:div w:id="12230986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Crowe</dc:creator>
  <cp:keywords/>
  <dc:description/>
  <cp:lastModifiedBy>Joe Canavan</cp:lastModifiedBy>
  <cp:revision>5</cp:revision>
  <dcterms:created xsi:type="dcterms:W3CDTF">2019-12-10T22:46:00Z</dcterms:created>
  <dcterms:modified xsi:type="dcterms:W3CDTF">2019-12-18T14:53:00Z</dcterms:modified>
</cp:coreProperties>
</file>