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99C0D" w14:textId="0B684DAC" w:rsidR="007B47D9" w:rsidRPr="007B47D9" w:rsidRDefault="007B47D9" w:rsidP="007B47D9">
      <w:pPr>
        <w:spacing w:after="0" w:line="264" w:lineRule="auto"/>
        <w:ind w:left="-180"/>
        <w:rPr>
          <w:rFonts w:asciiTheme="majorHAnsi" w:eastAsiaTheme="majorEastAsia" w:hAnsiTheme="majorHAnsi" w:cstheme="majorBidi"/>
          <w:caps/>
          <w:color w:val="323E4F" w:themeColor="text2" w:themeShade="BF"/>
          <w:spacing w:val="10"/>
          <w:sz w:val="36"/>
          <w:szCs w:val="36"/>
          <w:lang w:eastAsia="ja-JP"/>
        </w:rPr>
      </w:pPr>
      <w:r w:rsidRPr="007B47D9">
        <w:rPr>
          <w:rFonts w:asciiTheme="majorHAnsi" w:eastAsiaTheme="majorEastAsia" w:hAnsiTheme="majorHAnsi" w:cstheme="majorBidi"/>
          <w:caps/>
          <w:noProof/>
          <w:color w:val="323E4F" w:themeColor="text2" w:themeShade="BF"/>
          <w:spacing w:val="10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0EEA" wp14:editId="4003003F">
                <wp:simplePos x="0" y="0"/>
                <wp:positionH relativeFrom="margin">
                  <wp:align>right</wp:align>
                </wp:positionH>
                <wp:positionV relativeFrom="paragraph">
                  <wp:posOffset>448945</wp:posOffset>
                </wp:positionV>
                <wp:extent cx="6057900" cy="2819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819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5E4638" w14:textId="77777777" w:rsidR="007B47D9" w:rsidRPr="00815F71" w:rsidRDefault="007B47D9" w:rsidP="007B47D9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5F71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JOB AVAILIBILITY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20E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5.8pt;margin-top:35.35pt;width:477pt;height:2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" fillcolor="#0070c0" stroked="f" strokeweight=".5pt">
                <v:textbox>
                  <w:txbxContent>
                    <w:p w14:paraId="335E4638" w14:textId="77777777" w:rsidR="007B47D9" w:rsidRPr="00815F71" w:rsidRDefault="007B47D9" w:rsidP="007B47D9">
                      <w:pPr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15F71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JOB AVAILIBILITY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880" w:rsidRPr="00FD3880">
        <w:rPr>
          <w:rFonts w:asciiTheme="majorHAnsi" w:eastAsiaTheme="majorEastAsia" w:hAnsiTheme="majorHAnsi" w:cstheme="majorBidi"/>
          <w:caps/>
          <w:color w:val="323E4F" w:themeColor="text2" w:themeShade="BF"/>
          <w:spacing w:val="10"/>
          <w:sz w:val="28"/>
          <w:szCs w:val="28"/>
          <w:lang w:eastAsia="ja-JP"/>
        </w:rPr>
        <w:t xml:space="preserve"> </w:t>
      </w:r>
      <w:r w:rsidR="00E602AC">
        <w:rPr>
          <w:rFonts w:asciiTheme="majorHAnsi" w:eastAsiaTheme="majorEastAsia" w:hAnsiTheme="majorHAnsi" w:cstheme="majorBidi"/>
          <w:caps/>
          <w:color w:val="323E4F" w:themeColor="text2" w:themeShade="BF"/>
          <w:spacing w:val="10"/>
          <w:sz w:val="28"/>
          <w:szCs w:val="28"/>
          <w:lang w:eastAsia="ja-JP"/>
        </w:rPr>
        <w:t xml:space="preserve">Manager - </w:t>
      </w:r>
      <w:r w:rsidR="00FD3880">
        <w:rPr>
          <w:rFonts w:asciiTheme="majorHAnsi" w:eastAsiaTheme="majorEastAsia" w:hAnsiTheme="majorHAnsi" w:cstheme="majorBidi"/>
          <w:caps/>
          <w:color w:val="323E4F" w:themeColor="text2" w:themeShade="BF"/>
          <w:spacing w:val="10"/>
          <w:sz w:val="28"/>
          <w:szCs w:val="28"/>
          <w:lang w:eastAsia="ja-JP"/>
        </w:rPr>
        <w:t xml:space="preserve">network Engineering                                            </w:t>
      </w:r>
      <w:r w:rsidR="00FD3880" w:rsidRPr="007B47D9">
        <w:rPr>
          <w:rFonts w:asciiTheme="majorHAnsi" w:eastAsiaTheme="majorEastAsia" w:hAnsiTheme="majorHAnsi" w:cstheme="majorBidi"/>
          <w:caps/>
          <w:noProof/>
          <w:color w:val="323E4F" w:themeColor="text2" w:themeShade="BF"/>
          <w:spacing w:val="10"/>
          <w:sz w:val="52"/>
          <w:szCs w:val="52"/>
          <w:lang w:eastAsia="ja-JP"/>
        </w:rPr>
        <w:t xml:space="preserve"> </w:t>
      </w:r>
      <w:r w:rsidRPr="007B47D9">
        <w:rPr>
          <w:rFonts w:asciiTheme="majorHAnsi" w:eastAsiaTheme="majorEastAsia" w:hAnsiTheme="majorHAnsi" w:cstheme="majorBidi"/>
          <w:caps/>
          <w:noProof/>
          <w:color w:val="323E4F" w:themeColor="text2" w:themeShade="BF"/>
          <w:spacing w:val="10"/>
          <w:sz w:val="52"/>
          <w:szCs w:val="52"/>
          <w:lang w:eastAsia="ja-JP"/>
        </w:rPr>
        <w:drawing>
          <wp:inline distT="0" distB="0" distL="0" distR="0" wp14:anchorId="4E2D578A" wp14:editId="3C841D21">
            <wp:extent cx="986397" cy="3733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773" cy="40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460E3" w14:textId="77777777" w:rsidR="007B47D9" w:rsidRPr="007B47D9" w:rsidRDefault="007B47D9" w:rsidP="007B47D9">
      <w:pPr>
        <w:spacing w:after="120"/>
        <w:jc w:val="both"/>
        <w:rPr>
          <w:b/>
          <w:color w:val="333333"/>
          <w:u w:val="single"/>
        </w:rPr>
      </w:pPr>
    </w:p>
    <w:p w14:paraId="6B1EF958" w14:textId="77777777" w:rsidR="005C4A77" w:rsidRPr="00956D4B" w:rsidRDefault="005C4A77" w:rsidP="005C4A77">
      <w:pPr>
        <w:spacing w:before="246" w:after="82" w:line="300" w:lineRule="atLeast"/>
        <w:outlineLvl w:val="2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Position</w:t>
      </w:r>
      <w:r w:rsidRPr="007B47D9">
        <w:rPr>
          <w:rFonts w:cstheme="minorHAnsi"/>
          <w:b/>
          <w:color w:val="0070C0"/>
        </w:rPr>
        <w:t xml:space="preserve"> S</w:t>
      </w:r>
      <w:r>
        <w:rPr>
          <w:rFonts w:cstheme="minorHAnsi"/>
          <w:b/>
          <w:color w:val="0070C0"/>
        </w:rPr>
        <w:t>ummary</w:t>
      </w:r>
    </w:p>
    <w:p w14:paraId="501CE503" w14:textId="56E26C3E" w:rsidR="00D93FB7" w:rsidRPr="002E6737" w:rsidRDefault="00666014" w:rsidP="00666014">
      <w:pPr>
        <w:spacing w:after="0" w:line="240" w:lineRule="auto"/>
        <w:rPr>
          <w:rFonts w:ascii="Times New Roman" w:eastAsia="Times New Roman" w:hAnsi="Times New Roman" w:cstheme="minorHAnsi"/>
          <w:color w:val="000000"/>
          <w:szCs w:val="24"/>
        </w:rPr>
      </w:pPr>
      <w:bookmarkStart w:id="0" w:name="_Toc164475776"/>
      <w:r w:rsidRPr="002E6737">
        <w:rPr>
          <w:rFonts w:ascii="Times New Roman" w:eastAsia="Times New Roman" w:hAnsi="Times New Roman" w:cstheme="minorHAnsi"/>
          <w:color w:val="000000"/>
          <w:szCs w:val="24"/>
        </w:rPr>
        <w:t>The Network Engineering Manager is r</w:t>
      </w:r>
      <w:r w:rsidRPr="00666014">
        <w:rPr>
          <w:rFonts w:ascii="Times New Roman" w:eastAsia="Times New Roman" w:hAnsi="Times New Roman" w:cstheme="minorHAnsi"/>
          <w:color w:val="000000"/>
          <w:szCs w:val="24"/>
        </w:rPr>
        <w:t xml:space="preserve">esponsible for </w:t>
      </w:r>
      <w:r w:rsidR="00C16116">
        <w:rPr>
          <w:rFonts w:ascii="Times New Roman" w:eastAsia="Times New Roman" w:hAnsi="Times New Roman" w:cstheme="minorHAnsi"/>
          <w:color w:val="000000"/>
          <w:szCs w:val="24"/>
        </w:rPr>
        <w:t xml:space="preserve">the </w:t>
      </w:r>
      <w:r w:rsidRPr="00666014">
        <w:rPr>
          <w:rFonts w:ascii="Times New Roman" w:eastAsia="Times New Roman" w:hAnsi="Times New Roman" w:cstheme="minorHAnsi"/>
          <w:color w:val="000000"/>
          <w:szCs w:val="24"/>
        </w:rPr>
        <w:t xml:space="preserve">planning, </w:t>
      </w:r>
      <w:r w:rsidRPr="002E6737">
        <w:rPr>
          <w:rFonts w:ascii="Times New Roman" w:eastAsia="Times New Roman" w:hAnsi="Times New Roman" w:cstheme="minorHAnsi"/>
          <w:color w:val="000000"/>
          <w:szCs w:val="24"/>
        </w:rPr>
        <w:t>implement</w:t>
      </w:r>
      <w:r w:rsidR="000E5F0C">
        <w:rPr>
          <w:rFonts w:ascii="Times New Roman" w:eastAsia="Times New Roman" w:hAnsi="Times New Roman" w:cstheme="minorHAnsi"/>
          <w:color w:val="000000"/>
          <w:szCs w:val="24"/>
        </w:rPr>
        <w:t>ation</w:t>
      </w:r>
      <w:r w:rsidRPr="00666014">
        <w:rPr>
          <w:rFonts w:ascii="Times New Roman" w:eastAsia="Times New Roman" w:hAnsi="Times New Roman" w:cstheme="minorHAnsi"/>
          <w:color w:val="000000"/>
          <w:szCs w:val="24"/>
        </w:rPr>
        <w:t>, a</w:t>
      </w:r>
      <w:r w:rsidR="00F34DB4">
        <w:rPr>
          <w:rFonts w:ascii="Times New Roman" w:eastAsia="Times New Roman" w:hAnsi="Times New Roman" w:cstheme="minorHAnsi"/>
          <w:color w:val="000000"/>
          <w:szCs w:val="24"/>
        </w:rPr>
        <w:t>s well as</w:t>
      </w:r>
      <w:r w:rsidRPr="00666014">
        <w:rPr>
          <w:rFonts w:ascii="Times New Roman" w:eastAsia="Times New Roman" w:hAnsi="Times New Roman" w:cstheme="minorHAnsi"/>
          <w:color w:val="000000"/>
          <w:szCs w:val="24"/>
        </w:rPr>
        <w:t xml:space="preserve"> </w:t>
      </w:r>
      <w:r w:rsidR="00F16AD9">
        <w:rPr>
          <w:rFonts w:ascii="Times New Roman" w:eastAsia="Times New Roman" w:hAnsi="Times New Roman" w:cstheme="minorHAnsi"/>
          <w:color w:val="000000"/>
          <w:szCs w:val="24"/>
        </w:rPr>
        <w:t xml:space="preserve">the </w:t>
      </w:r>
      <w:r w:rsidR="003B0235">
        <w:rPr>
          <w:rFonts w:ascii="Times New Roman" w:eastAsia="Times New Roman" w:hAnsi="Times New Roman" w:cstheme="minorHAnsi"/>
          <w:color w:val="000000"/>
          <w:szCs w:val="24"/>
        </w:rPr>
        <w:t>operational management of</w:t>
      </w:r>
      <w:r w:rsidRPr="00666014">
        <w:rPr>
          <w:rFonts w:ascii="Times New Roman" w:eastAsia="Times New Roman" w:hAnsi="Times New Roman" w:cstheme="minorHAnsi"/>
          <w:color w:val="000000"/>
          <w:szCs w:val="24"/>
        </w:rPr>
        <w:t xml:space="preserve"> </w:t>
      </w:r>
      <w:r w:rsidRPr="002E6737">
        <w:rPr>
          <w:rFonts w:ascii="Times New Roman" w:eastAsia="Times New Roman" w:hAnsi="Times New Roman" w:cstheme="minorHAnsi"/>
          <w:color w:val="000000"/>
          <w:szCs w:val="24"/>
        </w:rPr>
        <w:t>all aspects of the Blue Stream voice, video, and data networks</w:t>
      </w:r>
      <w:r w:rsidRPr="00666014">
        <w:rPr>
          <w:rFonts w:ascii="Times New Roman" w:eastAsia="Times New Roman" w:hAnsi="Times New Roman" w:cstheme="minorHAnsi"/>
          <w:color w:val="000000"/>
          <w:szCs w:val="24"/>
        </w:rPr>
        <w:t>.</w:t>
      </w:r>
      <w:r w:rsidR="007E4DD9" w:rsidRPr="002E6737">
        <w:rPr>
          <w:rFonts w:ascii="Times New Roman" w:eastAsia="Times New Roman" w:hAnsi="Times New Roman" w:cstheme="minorHAnsi"/>
          <w:color w:val="000000"/>
          <w:szCs w:val="24"/>
        </w:rPr>
        <w:t xml:space="preserve"> </w:t>
      </w:r>
      <w:r w:rsidRPr="00666014">
        <w:rPr>
          <w:rFonts w:ascii="Times New Roman" w:eastAsia="Times New Roman" w:hAnsi="Times New Roman" w:cstheme="minorHAnsi"/>
          <w:color w:val="000000"/>
          <w:szCs w:val="24"/>
        </w:rPr>
        <w:t xml:space="preserve"> </w:t>
      </w:r>
    </w:p>
    <w:p w14:paraId="7F362352" w14:textId="77777777" w:rsidR="00D93FB7" w:rsidRPr="002F342C" w:rsidRDefault="00D93FB7" w:rsidP="00666014">
      <w:pPr>
        <w:spacing w:after="0" w:line="240" w:lineRule="auto"/>
        <w:rPr>
          <w:rFonts w:ascii="Times New Roman" w:eastAsia="Times New Roman" w:hAnsi="Times New Roman" w:cstheme="minorHAnsi"/>
          <w:color w:val="000000"/>
          <w:sz w:val="10"/>
          <w:szCs w:val="10"/>
        </w:rPr>
      </w:pPr>
    </w:p>
    <w:p w14:paraId="4D1E9E97" w14:textId="490BD547" w:rsidR="00E602AC" w:rsidRPr="002E6737" w:rsidRDefault="003B0235" w:rsidP="00666014">
      <w:pPr>
        <w:spacing w:after="0" w:line="240" w:lineRule="auto"/>
        <w:rPr>
          <w:rFonts w:ascii="Times New Roman" w:eastAsia="Times New Roman" w:hAnsi="Times New Roman" w:cstheme="minorHAnsi"/>
          <w:color w:val="000000"/>
          <w:szCs w:val="24"/>
        </w:rPr>
      </w:pPr>
      <w:r>
        <w:rPr>
          <w:rFonts w:ascii="Times New Roman" w:eastAsia="Times New Roman" w:hAnsi="Times New Roman" w:cstheme="minorHAnsi"/>
          <w:color w:val="000000"/>
          <w:szCs w:val="24"/>
        </w:rPr>
        <w:t>This position p</w:t>
      </w:r>
      <w:r w:rsidR="00666014" w:rsidRPr="00666014">
        <w:rPr>
          <w:rFonts w:ascii="Times New Roman" w:eastAsia="Times New Roman" w:hAnsi="Times New Roman" w:cstheme="minorHAnsi"/>
          <w:color w:val="000000"/>
          <w:szCs w:val="24"/>
        </w:rPr>
        <w:t>lans new technology innovation and implementation, support</w:t>
      </w:r>
      <w:r w:rsidR="007E4DD9" w:rsidRPr="002E6737">
        <w:rPr>
          <w:rFonts w:ascii="Times New Roman" w:eastAsia="Times New Roman" w:hAnsi="Times New Roman" w:cstheme="minorHAnsi"/>
          <w:color w:val="000000"/>
          <w:szCs w:val="24"/>
        </w:rPr>
        <w:t>s</w:t>
      </w:r>
      <w:r w:rsidR="00666014" w:rsidRPr="00666014">
        <w:rPr>
          <w:rFonts w:ascii="Times New Roman" w:eastAsia="Times New Roman" w:hAnsi="Times New Roman" w:cstheme="minorHAnsi"/>
          <w:color w:val="000000"/>
          <w:szCs w:val="24"/>
        </w:rPr>
        <w:t xml:space="preserve"> daily operations, and</w:t>
      </w:r>
      <w:r w:rsidR="007E4DD9" w:rsidRPr="002E6737">
        <w:rPr>
          <w:rFonts w:ascii="Times New Roman" w:eastAsia="Times New Roman" w:hAnsi="Times New Roman" w:cstheme="minorHAnsi"/>
          <w:color w:val="000000"/>
          <w:szCs w:val="24"/>
        </w:rPr>
        <w:t xml:space="preserve"> </w:t>
      </w:r>
      <w:r w:rsidR="00666014" w:rsidRPr="00666014">
        <w:rPr>
          <w:rFonts w:ascii="Times New Roman" w:eastAsia="Times New Roman" w:hAnsi="Times New Roman" w:cstheme="minorHAnsi"/>
          <w:color w:val="000000"/>
          <w:szCs w:val="24"/>
        </w:rPr>
        <w:t>facilitat</w:t>
      </w:r>
      <w:r w:rsidR="00E602AC" w:rsidRPr="002E6737">
        <w:rPr>
          <w:rFonts w:ascii="Times New Roman" w:eastAsia="Times New Roman" w:hAnsi="Times New Roman" w:cstheme="minorHAnsi"/>
          <w:color w:val="000000"/>
          <w:szCs w:val="24"/>
        </w:rPr>
        <w:t>es</w:t>
      </w:r>
      <w:r w:rsidR="00666014" w:rsidRPr="00666014">
        <w:rPr>
          <w:rFonts w:ascii="Times New Roman" w:eastAsia="Times New Roman" w:hAnsi="Times New Roman" w:cstheme="minorHAnsi"/>
          <w:color w:val="000000"/>
          <w:szCs w:val="24"/>
        </w:rPr>
        <w:t xml:space="preserve"> team performance.</w:t>
      </w:r>
      <w:r>
        <w:rPr>
          <w:rFonts w:ascii="Times New Roman" w:eastAsia="Times New Roman" w:hAnsi="Times New Roman" w:cstheme="minorHAnsi"/>
          <w:color w:val="000000"/>
          <w:szCs w:val="24"/>
        </w:rPr>
        <w:t xml:space="preserve"> </w:t>
      </w:r>
      <w:r w:rsidR="00666014" w:rsidRPr="00666014">
        <w:rPr>
          <w:rFonts w:ascii="Times New Roman" w:eastAsia="Times New Roman" w:hAnsi="Times New Roman" w:cstheme="minorHAnsi"/>
          <w:color w:val="000000"/>
          <w:szCs w:val="24"/>
        </w:rPr>
        <w:t xml:space="preserve"> Meets the </w:t>
      </w:r>
      <w:r w:rsidR="00E602AC" w:rsidRPr="002E6737">
        <w:rPr>
          <w:rFonts w:ascii="Times New Roman" w:eastAsia="Times New Roman" w:hAnsi="Times New Roman" w:cstheme="minorHAnsi"/>
          <w:color w:val="000000"/>
          <w:szCs w:val="24"/>
        </w:rPr>
        <w:t>network</w:t>
      </w:r>
      <w:r w:rsidR="00666014" w:rsidRPr="00666014">
        <w:rPr>
          <w:rFonts w:ascii="Times New Roman" w:eastAsia="Times New Roman" w:hAnsi="Times New Roman" w:cstheme="minorHAnsi"/>
          <w:color w:val="000000"/>
          <w:szCs w:val="24"/>
        </w:rPr>
        <w:t xml:space="preserve"> engineering needs of future projects, direct</w:t>
      </w:r>
      <w:r>
        <w:rPr>
          <w:rFonts w:ascii="Times New Roman" w:eastAsia="Times New Roman" w:hAnsi="Times New Roman" w:cstheme="minorHAnsi"/>
          <w:color w:val="000000"/>
          <w:szCs w:val="24"/>
        </w:rPr>
        <w:t>s</w:t>
      </w:r>
      <w:r w:rsidR="00666014" w:rsidRPr="00666014">
        <w:rPr>
          <w:rFonts w:ascii="Times New Roman" w:eastAsia="Times New Roman" w:hAnsi="Times New Roman" w:cstheme="minorHAnsi"/>
          <w:color w:val="000000"/>
          <w:szCs w:val="24"/>
        </w:rPr>
        <w:t xml:space="preserve"> activities to meet customer requirements, improv</w:t>
      </w:r>
      <w:r>
        <w:rPr>
          <w:rFonts w:ascii="Times New Roman" w:eastAsia="Times New Roman" w:hAnsi="Times New Roman" w:cstheme="minorHAnsi"/>
          <w:color w:val="000000"/>
          <w:szCs w:val="24"/>
        </w:rPr>
        <w:t>es</w:t>
      </w:r>
      <w:r w:rsidR="00666014" w:rsidRPr="00666014">
        <w:rPr>
          <w:rFonts w:ascii="Times New Roman" w:eastAsia="Times New Roman" w:hAnsi="Times New Roman" w:cstheme="minorHAnsi"/>
          <w:color w:val="000000"/>
          <w:szCs w:val="24"/>
        </w:rPr>
        <w:t xml:space="preserve"> existing </w:t>
      </w:r>
      <w:r w:rsidR="00E602AC" w:rsidRPr="002E6737">
        <w:rPr>
          <w:rFonts w:ascii="Times New Roman" w:eastAsia="Times New Roman" w:hAnsi="Times New Roman" w:cstheme="minorHAnsi"/>
          <w:color w:val="000000"/>
          <w:szCs w:val="24"/>
        </w:rPr>
        <w:t>services</w:t>
      </w:r>
      <w:r w:rsidR="00666014" w:rsidRPr="00666014">
        <w:rPr>
          <w:rFonts w:ascii="Times New Roman" w:eastAsia="Times New Roman" w:hAnsi="Times New Roman" w:cstheme="minorHAnsi"/>
          <w:color w:val="000000"/>
          <w:szCs w:val="24"/>
        </w:rPr>
        <w:t xml:space="preserve"> and implement</w:t>
      </w:r>
      <w:r>
        <w:rPr>
          <w:rFonts w:ascii="Times New Roman" w:eastAsia="Times New Roman" w:hAnsi="Times New Roman" w:cstheme="minorHAnsi"/>
          <w:color w:val="000000"/>
          <w:szCs w:val="24"/>
        </w:rPr>
        <w:t>s</w:t>
      </w:r>
      <w:r w:rsidR="00666014" w:rsidRPr="00666014">
        <w:rPr>
          <w:rFonts w:ascii="Times New Roman" w:eastAsia="Times New Roman" w:hAnsi="Times New Roman" w:cstheme="minorHAnsi"/>
          <w:color w:val="000000"/>
          <w:szCs w:val="24"/>
        </w:rPr>
        <w:t xml:space="preserve"> new process efficiencies to reduce costs and enhance customer satisfaction. </w:t>
      </w:r>
    </w:p>
    <w:p w14:paraId="4491E171" w14:textId="77777777" w:rsidR="00E602AC" w:rsidRPr="002F342C" w:rsidRDefault="00E602AC" w:rsidP="00666014">
      <w:pPr>
        <w:spacing w:after="0" w:line="240" w:lineRule="auto"/>
        <w:rPr>
          <w:rFonts w:ascii="Times New Roman" w:eastAsia="Times New Roman" w:hAnsi="Times New Roman" w:cstheme="minorHAnsi"/>
          <w:color w:val="000000"/>
          <w:sz w:val="10"/>
          <w:szCs w:val="10"/>
        </w:rPr>
      </w:pPr>
    </w:p>
    <w:p w14:paraId="485129F7" w14:textId="7A4D5802" w:rsidR="00666014" w:rsidRPr="00666014" w:rsidRDefault="003B0235" w:rsidP="00666014">
      <w:pPr>
        <w:spacing w:after="0" w:line="240" w:lineRule="auto"/>
        <w:rPr>
          <w:rFonts w:ascii="Times New Roman" w:eastAsia="Times New Roman" w:hAnsi="Times New Roman" w:cstheme="minorHAnsi"/>
          <w:color w:val="000000"/>
          <w:szCs w:val="24"/>
        </w:rPr>
      </w:pPr>
      <w:r>
        <w:rPr>
          <w:rFonts w:ascii="Times New Roman" w:eastAsia="Times New Roman" w:hAnsi="Times New Roman" w:cstheme="minorHAnsi"/>
          <w:color w:val="000000"/>
          <w:szCs w:val="24"/>
        </w:rPr>
        <w:t>The Network Engineering Manager s</w:t>
      </w:r>
      <w:r w:rsidR="00666014" w:rsidRPr="00666014">
        <w:rPr>
          <w:rFonts w:ascii="Times New Roman" w:eastAsia="Times New Roman" w:hAnsi="Times New Roman" w:cstheme="minorHAnsi"/>
          <w:color w:val="000000"/>
          <w:szCs w:val="24"/>
        </w:rPr>
        <w:t xml:space="preserve">erves as </w:t>
      </w:r>
      <w:r>
        <w:rPr>
          <w:rFonts w:ascii="Times New Roman" w:eastAsia="Times New Roman" w:hAnsi="Times New Roman" w:cstheme="minorHAnsi"/>
          <w:color w:val="000000"/>
          <w:szCs w:val="24"/>
        </w:rPr>
        <w:t xml:space="preserve">the </w:t>
      </w:r>
      <w:r w:rsidR="00666014" w:rsidRPr="00666014">
        <w:rPr>
          <w:rFonts w:ascii="Times New Roman" w:eastAsia="Times New Roman" w:hAnsi="Times New Roman" w:cstheme="minorHAnsi"/>
          <w:color w:val="000000"/>
          <w:szCs w:val="24"/>
        </w:rPr>
        <w:t>subject matter expert and provides guidance to e</w:t>
      </w:r>
      <w:r>
        <w:rPr>
          <w:rFonts w:ascii="Times New Roman" w:eastAsia="Times New Roman" w:hAnsi="Times New Roman" w:cstheme="minorHAnsi"/>
          <w:color w:val="000000"/>
          <w:szCs w:val="24"/>
        </w:rPr>
        <w:t xml:space="preserve">ngineers </w:t>
      </w:r>
      <w:r w:rsidR="00666014" w:rsidRPr="00666014">
        <w:rPr>
          <w:rFonts w:ascii="Times New Roman" w:eastAsia="Times New Roman" w:hAnsi="Times New Roman" w:cstheme="minorHAnsi"/>
          <w:color w:val="000000"/>
          <w:szCs w:val="24"/>
        </w:rPr>
        <w:t xml:space="preserve">as required. </w:t>
      </w:r>
    </w:p>
    <w:p w14:paraId="12B00AD8" w14:textId="77777777" w:rsidR="005C4A77" w:rsidRPr="00447127" w:rsidRDefault="005C4A77" w:rsidP="005C4A77">
      <w:pPr>
        <w:spacing w:before="246" w:after="82" w:line="300" w:lineRule="atLeast"/>
        <w:outlineLvl w:val="2"/>
        <w:rPr>
          <w:rFonts w:cstheme="minorHAnsi"/>
          <w:b/>
          <w:color w:val="0070C0"/>
        </w:rPr>
      </w:pPr>
      <w:r w:rsidRPr="00447127">
        <w:rPr>
          <w:rFonts w:cstheme="minorHAnsi"/>
          <w:b/>
          <w:color w:val="0070C0"/>
        </w:rPr>
        <w:t>K</w:t>
      </w:r>
      <w:r>
        <w:rPr>
          <w:rFonts w:cstheme="minorHAnsi"/>
          <w:b/>
          <w:color w:val="0070C0"/>
        </w:rPr>
        <w:t>nowledge</w:t>
      </w:r>
      <w:r w:rsidRPr="00447127">
        <w:rPr>
          <w:rFonts w:cstheme="minorHAnsi"/>
          <w:b/>
          <w:color w:val="0070C0"/>
        </w:rPr>
        <w:t>, S</w:t>
      </w:r>
      <w:r>
        <w:rPr>
          <w:rFonts w:cstheme="minorHAnsi"/>
          <w:b/>
          <w:color w:val="0070C0"/>
        </w:rPr>
        <w:t>kills</w:t>
      </w:r>
      <w:r w:rsidRPr="00447127">
        <w:rPr>
          <w:rFonts w:cstheme="minorHAnsi"/>
          <w:b/>
          <w:color w:val="0070C0"/>
        </w:rPr>
        <w:t xml:space="preserve"> </w:t>
      </w:r>
      <w:r>
        <w:rPr>
          <w:rFonts w:cstheme="minorHAnsi"/>
          <w:b/>
          <w:color w:val="0070C0"/>
        </w:rPr>
        <w:t>and</w:t>
      </w:r>
      <w:r w:rsidRPr="00447127">
        <w:rPr>
          <w:rFonts w:cstheme="minorHAnsi"/>
          <w:b/>
          <w:color w:val="0070C0"/>
        </w:rPr>
        <w:t xml:space="preserve"> A</w:t>
      </w:r>
      <w:bookmarkEnd w:id="0"/>
      <w:r>
        <w:rPr>
          <w:rFonts w:cstheme="minorHAnsi"/>
          <w:b/>
          <w:color w:val="0070C0"/>
        </w:rPr>
        <w:t>bilities</w:t>
      </w:r>
      <w:r w:rsidRPr="00447127">
        <w:rPr>
          <w:rFonts w:cstheme="minorHAnsi"/>
          <w:b/>
          <w:color w:val="0070C0"/>
        </w:rPr>
        <w:t xml:space="preserve">                               </w:t>
      </w:r>
    </w:p>
    <w:p w14:paraId="069CB8F8" w14:textId="77777777" w:rsidR="005C4A77" w:rsidRPr="00004340" w:rsidRDefault="005C4A77" w:rsidP="005C4A77">
      <w:pPr>
        <w:pStyle w:val="ListParagraph"/>
        <w:numPr>
          <w:ilvl w:val="0"/>
          <w:numId w:val="12"/>
        </w:numPr>
        <w:spacing w:line="315" w:lineRule="atLeast"/>
        <w:rPr>
          <w:rFonts w:cstheme="minorHAnsi"/>
          <w:color w:val="000000"/>
          <w:sz w:val="22"/>
        </w:rPr>
      </w:pPr>
      <w:r w:rsidRPr="00004340">
        <w:rPr>
          <w:rFonts w:cstheme="minorHAnsi"/>
          <w:color w:val="000000"/>
          <w:sz w:val="22"/>
        </w:rPr>
        <w:t>Cisco CCNA/CCDA/CCNP/CCDP certification</w:t>
      </w:r>
      <w:r>
        <w:rPr>
          <w:rFonts w:cstheme="minorHAnsi"/>
          <w:color w:val="000000"/>
          <w:sz w:val="22"/>
        </w:rPr>
        <w:t>s</w:t>
      </w:r>
      <w:r w:rsidRPr="00004340">
        <w:rPr>
          <w:rFonts w:cstheme="minorHAnsi"/>
          <w:color w:val="000000"/>
          <w:sz w:val="22"/>
        </w:rPr>
        <w:t xml:space="preserve"> or equivalent practical knowledge, and/or higher-level certification preferred (example – CCIE)</w:t>
      </w:r>
    </w:p>
    <w:p w14:paraId="0FB3368F" w14:textId="445882B9" w:rsidR="005C4A77" w:rsidRPr="00004340" w:rsidRDefault="005C4A77" w:rsidP="005C4A77">
      <w:pPr>
        <w:pStyle w:val="ListParagraph"/>
        <w:numPr>
          <w:ilvl w:val="0"/>
          <w:numId w:val="12"/>
        </w:numPr>
        <w:spacing w:line="315" w:lineRule="atLeast"/>
        <w:rPr>
          <w:rFonts w:cstheme="minorHAnsi"/>
          <w:color w:val="000000"/>
          <w:sz w:val="22"/>
        </w:rPr>
      </w:pPr>
      <w:r w:rsidRPr="00004340">
        <w:rPr>
          <w:rFonts w:cstheme="minorHAnsi"/>
          <w:color w:val="000000"/>
          <w:sz w:val="22"/>
        </w:rPr>
        <w:t xml:space="preserve">In-depth knowledge </w:t>
      </w:r>
      <w:r w:rsidR="0020562A">
        <w:rPr>
          <w:rFonts w:cstheme="minorHAnsi"/>
          <w:color w:val="000000"/>
          <w:sz w:val="22"/>
        </w:rPr>
        <w:t>Cisc</w:t>
      </w:r>
      <w:r w:rsidRPr="00004340">
        <w:rPr>
          <w:rFonts w:cstheme="minorHAnsi"/>
          <w:color w:val="000000"/>
          <w:sz w:val="22"/>
        </w:rPr>
        <w:t>o</w:t>
      </w:r>
      <w:r w:rsidR="0020562A">
        <w:rPr>
          <w:rFonts w:cstheme="minorHAnsi"/>
          <w:color w:val="000000"/>
          <w:sz w:val="22"/>
        </w:rPr>
        <w:t xml:space="preserve"> </w:t>
      </w:r>
      <w:r w:rsidRPr="00004340">
        <w:rPr>
          <w:rFonts w:cstheme="minorHAnsi"/>
          <w:color w:val="000000"/>
          <w:sz w:val="22"/>
        </w:rPr>
        <w:t xml:space="preserve">routing </w:t>
      </w:r>
      <w:r w:rsidR="0020562A">
        <w:rPr>
          <w:rFonts w:cstheme="minorHAnsi"/>
          <w:color w:val="000000"/>
          <w:sz w:val="22"/>
        </w:rPr>
        <w:t xml:space="preserve">architectures and </w:t>
      </w:r>
      <w:r w:rsidRPr="00004340">
        <w:rPr>
          <w:rFonts w:cstheme="minorHAnsi"/>
          <w:color w:val="000000"/>
          <w:sz w:val="22"/>
        </w:rPr>
        <w:t>protocols (</w:t>
      </w:r>
      <w:r w:rsidR="0020562A">
        <w:rPr>
          <w:rFonts w:cstheme="minorHAnsi"/>
          <w:color w:val="000000"/>
          <w:sz w:val="22"/>
        </w:rPr>
        <w:t xml:space="preserve">Example - </w:t>
      </w:r>
      <w:r w:rsidRPr="00004340">
        <w:rPr>
          <w:rFonts w:cstheme="minorHAnsi"/>
          <w:color w:val="000000"/>
          <w:sz w:val="22"/>
        </w:rPr>
        <w:t>BGP, OSPF, EIGRP</w:t>
      </w:r>
      <w:r w:rsidR="0020562A">
        <w:rPr>
          <w:rFonts w:cstheme="minorHAnsi"/>
          <w:color w:val="000000"/>
          <w:sz w:val="22"/>
        </w:rPr>
        <w:t>)</w:t>
      </w:r>
    </w:p>
    <w:p w14:paraId="6940CCE9" w14:textId="65DAEF88" w:rsidR="005C4A77" w:rsidRPr="00004340" w:rsidRDefault="00F34DB4" w:rsidP="005C4A77">
      <w:pPr>
        <w:pStyle w:val="ListParagraph"/>
        <w:numPr>
          <w:ilvl w:val="0"/>
          <w:numId w:val="12"/>
        </w:numPr>
        <w:spacing w:line="315" w:lineRule="atLeast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>In-depth e</w:t>
      </w:r>
      <w:r w:rsidRPr="007A1FBB">
        <w:rPr>
          <w:rFonts w:cstheme="minorHAnsi"/>
          <w:color w:val="000000"/>
          <w:sz w:val="22"/>
        </w:rPr>
        <w:t xml:space="preserve">xperience </w:t>
      </w:r>
      <w:r w:rsidR="005C4A77" w:rsidRPr="00004340">
        <w:rPr>
          <w:rFonts w:cstheme="minorHAnsi"/>
          <w:color w:val="000000"/>
          <w:sz w:val="22"/>
        </w:rPr>
        <w:t>of internet peering and network caching solutions</w:t>
      </w:r>
    </w:p>
    <w:p w14:paraId="566CC0BC" w14:textId="3392B413" w:rsidR="009937BE" w:rsidRPr="00004340" w:rsidRDefault="009937BE" w:rsidP="009937BE">
      <w:pPr>
        <w:pStyle w:val="ListParagraph"/>
        <w:numPr>
          <w:ilvl w:val="0"/>
          <w:numId w:val="12"/>
        </w:numPr>
        <w:spacing w:line="315" w:lineRule="atLeast"/>
        <w:rPr>
          <w:rFonts w:cstheme="minorHAnsi"/>
          <w:color w:val="000000"/>
          <w:sz w:val="22"/>
        </w:rPr>
      </w:pPr>
      <w:r w:rsidRPr="00004340">
        <w:rPr>
          <w:rFonts w:cstheme="minorHAnsi"/>
          <w:color w:val="000000"/>
          <w:sz w:val="22"/>
        </w:rPr>
        <w:t xml:space="preserve">In-depth Cisco knowledge </w:t>
      </w:r>
      <w:r w:rsidR="00F34DB4">
        <w:rPr>
          <w:rFonts w:cstheme="minorHAnsi"/>
          <w:color w:val="000000"/>
          <w:sz w:val="22"/>
        </w:rPr>
        <w:t>of</w:t>
      </w:r>
      <w:r w:rsidRPr="00004340">
        <w:rPr>
          <w:rFonts w:cstheme="minorHAnsi"/>
          <w:color w:val="000000"/>
          <w:sz w:val="22"/>
        </w:rPr>
        <w:t xml:space="preserve"> </w:t>
      </w:r>
      <w:r>
        <w:rPr>
          <w:rFonts w:cstheme="minorHAnsi"/>
          <w:color w:val="000000"/>
          <w:sz w:val="22"/>
        </w:rPr>
        <w:t>the cBR8</w:t>
      </w:r>
      <w:r w:rsidRPr="00004340">
        <w:rPr>
          <w:rFonts w:cstheme="minorHAnsi"/>
          <w:color w:val="000000"/>
          <w:sz w:val="22"/>
        </w:rPr>
        <w:t xml:space="preserve"> network architecture</w:t>
      </w:r>
      <w:r>
        <w:rPr>
          <w:rFonts w:cstheme="minorHAnsi"/>
          <w:color w:val="000000"/>
          <w:sz w:val="22"/>
        </w:rPr>
        <w:t xml:space="preserve"> – CCAP </w:t>
      </w:r>
      <w:r w:rsidRPr="00004340">
        <w:rPr>
          <w:rFonts w:cstheme="minorHAnsi"/>
          <w:color w:val="000000"/>
          <w:sz w:val="22"/>
        </w:rPr>
        <w:t xml:space="preserve">and </w:t>
      </w:r>
      <w:r>
        <w:rPr>
          <w:rFonts w:cstheme="minorHAnsi"/>
          <w:color w:val="000000"/>
          <w:sz w:val="22"/>
        </w:rPr>
        <w:t>Remote-Phy</w:t>
      </w:r>
    </w:p>
    <w:p w14:paraId="52FCCD6F" w14:textId="378B3235" w:rsidR="009937BE" w:rsidRPr="00F34DB4" w:rsidRDefault="009937BE" w:rsidP="00F34DB4">
      <w:pPr>
        <w:pStyle w:val="ListParagraph"/>
        <w:numPr>
          <w:ilvl w:val="0"/>
          <w:numId w:val="12"/>
        </w:numPr>
        <w:spacing w:line="315" w:lineRule="atLeast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>In-depth e</w:t>
      </w:r>
      <w:r w:rsidRPr="007A1FBB">
        <w:rPr>
          <w:rFonts w:cstheme="minorHAnsi"/>
          <w:color w:val="000000"/>
          <w:sz w:val="22"/>
        </w:rPr>
        <w:t xml:space="preserve">xperience working with </w:t>
      </w:r>
      <w:r>
        <w:rPr>
          <w:rFonts w:cstheme="minorHAnsi"/>
          <w:color w:val="000000"/>
          <w:sz w:val="22"/>
        </w:rPr>
        <w:t xml:space="preserve">HFC </w:t>
      </w:r>
      <w:r w:rsidR="0020562A">
        <w:rPr>
          <w:rFonts w:cstheme="minorHAnsi"/>
          <w:color w:val="000000"/>
          <w:sz w:val="22"/>
        </w:rPr>
        <w:t xml:space="preserve">based </w:t>
      </w:r>
      <w:r>
        <w:rPr>
          <w:rFonts w:cstheme="minorHAnsi"/>
          <w:color w:val="000000"/>
          <w:sz w:val="22"/>
        </w:rPr>
        <w:t>video and IPTV platforms</w:t>
      </w:r>
      <w:r w:rsidRPr="007A1FBB">
        <w:rPr>
          <w:rFonts w:cstheme="minorHAnsi"/>
          <w:color w:val="000000"/>
          <w:sz w:val="22"/>
        </w:rPr>
        <w:t xml:space="preserve"> </w:t>
      </w:r>
    </w:p>
    <w:p w14:paraId="3FF3ABDD" w14:textId="11521E56" w:rsidR="009937BE" w:rsidRPr="009937BE" w:rsidRDefault="009937BE" w:rsidP="009937BE">
      <w:pPr>
        <w:pStyle w:val="ListParagraph"/>
        <w:numPr>
          <w:ilvl w:val="0"/>
          <w:numId w:val="12"/>
        </w:numPr>
        <w:spacing w:line="315" w:lineRule="atLeast"/>
        <w:rPr>
          <w:rFonts w:cstheme="minorHAnsi"/>
          <w:color w:val="000000"/>
          <w:sz w:val="22"/>
        </w:rPr>
      </w:pPr>
      <w:r w:rsidRPr="00004340">
        <w:rPr>
          <w:rFonts w:cstheme="minorHAnsi"/>
          <w:color w:val="000000"/>
          <w:sz w:val="22"/>
        </w:rPr>
        <w:t xml:space="preserve">In-depth </w:t>
      </w:r>
      <w:r>
        <w:rPr>
          <w:rFonts w:cstheme="minorHAnsi"/>
          <w:color w:val="000000"/>
          <w:sz w:val="22"/>
        </w:rPr>
        <w:t>Calix</w:t>
      </w:r>
      <w:r w:rsidRPr="00004340">
        <w:rPr>
          <w:rFonts w:cstheme="minorHAnsi"/>
          <w:color w:val="000000"/>
          <w:sz w:val="22"/>
        </w:rPr>
        <w:t xml:space="preserve"> knowledge with </w:t>
      </w:r>
      <w:r>
        <w:rPr>
          <w:rFonts w:cstheme="minorHAnsi"/>
          <w:color w:val="000000"/>
          <w:sz w:val="22"/>
        </w:rPr>
        <w:t>the E20, E7, and E3</w:t>
      </w:r>
      <w:r w:rsidRPr="00004340">
        <w:rPr>
          <w:rFonts w:cstheme="minorHAnsi"/>
          <w:color w:val="000000"/>
          <w:sz w:val="22"/>
        </w:rPr>
        <w:t xml:space="preserve"> network architecture</w:t>
      </w:r>
      <w:r>
        <w:rPr>
          <w:rFonts w:cstheme="minorHAnsi"/>
          <w:color w:val="000000"/>
          <w:sz w:val="22"/>
        </w:rPr>
        <w:t>s – GPON and Metro-E</w:t>
      </w:r>
    </w:p>
    <w:p w14:paraId="2E7D854E" w14:textId="77777777" w:rsidR="005C4A77" w:rsidRPr="00004340" w:rsidRDefault="005C4A77" w:rsidP="005C4A77">
      <w:pPr>
        <w:pStyle w:val="ListParagraph"/>
        <w:numPr>
          <w:ilvl w:val="0"/>
          <w:numId w:val="12"/>
        </w:numPr>
        <w:spacing w:line="315" w:lineRule="atLeast"/>
        <w:rPr>
          <w:rFonts w:cstheme="minorHAnsi"/>
          <w:color w:val="000000"/>
          <w:sz w:val="22"/>
        </w:rPr>
      </w:pPr>
      <w:r w:rsidRPr="00004340">
        <w:rPr>
          <w:rFonts w:cstheme="minorHAnsi"/>
          <w:color w:val="000000"/>
          <w:sz w:val="22"/>
        </w:rPr>
        <w:t>Develop and support a culture of measured continuous improvement and best practices</w:t>
      </w:r>
    </w:p>
    <w:p w14:paraId="206FBFFA" w14:textId="7876E121" w:rsidR="005C4A77" w:rsidRDefault="005C4A77" w:rsidP="005C4A77">
      <w:pPr>
        <w:pStyle w:val="ListParagraph"/>
        <w:numPr>
          <w:ilvl w:val="0"/>
          <w:numId w:val="12"/>
        </w:numPr>
        <w:spacing w:line="315" w:lineRule="atLeast"/>
        <w:rPr>
          <w:rFonts w:cstheme="minorHAnsi"/>
          <w:color w:val="000000"/>
          <w:sz w:val="22"/>
        </w:rPr>
      </w:pPr>
      <w:r w:rsidRPr="00004340">
        <w:rPr>
          <w:rFonts w:cstheme="minorHAnsi"/>
          <w:color w:val="000000"/>
          <w:sz w:val="22"/>
        </w:rPr>
        <w:t>Advise engineering team and peer technical teams on all technology matters including problem resolution to complex issues</w:t>
      </w:r>
    </w:p>
    <w:p w14:paraId="03A7A96D" w14:textId="29903E26" w:rsidR="006F0DED" w:rsidRPr="006F0DED" w:rsidRDefault="006F0DED" w:rsidP="006F0DE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theme="minorHAnsi"/>
          <w:color w:val="000000"/>
          <w:szCs w:val="24"/>
        </w:rPr>
      </w:pPr>
      <w:r>
        <w:rPr>
          <w:rFonts w:ascii="Times New Roman" w:eastAsia="Times New Roman" w:hAnsi="Times New Roman" w:cstheme="minorHAnsi"/>
          <w:color w:val="000000"/>
          <w:szCs w:val="24"/>
        </w:rPr>
        <w:t>Reviews c</w:t>
      </w:r>
      <w:r w:rsidRPr="006F0DED">
        <w:rPr>
          <w:rFonts w:ascii="Times New Roman" w:eastAsia="Times New Roman" w:hAnsi="Times New Roman" w:cstheme="minorHAnsi"/>
          <w:color w:val="000000"/>
          <w:szCs w:val="24"/>
        </w:rPr>
        <w:t xml:space="preserve">ompany goals </w:t>
      </w:r>
      <w:r>
        <w:rPr>
          <w:rFonts w:ascii="Times New Roman" w:eastAsia="Times New Roman" w:hAnsi="Times New Roman" w:cstheme="minorHAnsi"/>
          <w:color w:val="000000"/>
          <w:szCs w:val="24"/>
        </w:rPr>
        <w:t xml:space="preserve">in order </w:t>
      </w:r>
      <w:r w:rsidRPr="006F0DED">
        <w:rPr>
          <w:rFonts w:ascii="Times New Roman" w:eastAsia="Times New Roman" w:hAnsi="Times New Roman" w:cstheme="minorHAnsi"/>
          <w:color w:val="000000"/>
          <w:szCs w:val="24"/>
        </w:rPr>
        <w:t xml:space="preserve">to </w:t>
      </w:r>
      <w:r>
        <w:rPr>
          <w:rFonts w:ascii="Times New Roman" w:eastAsia="Times New Roman" w:hAnsi="Times New Roman" w:cstheme="minorHAnsi"/>
          <w:color w:val="000000"/>
          <w:szCs w:val="24"/>
        </w:rPr>
        <w:t>develop and manage</w:t>
      </w:r>
      <w:r w:rsidRPr="006F0DED">
        <w:rPr>
          <w:rFonts w:ascii="Times New Roman" w:eastAsia="Times New Roman" w:hAnsi="Times New Roman" w:cstheme="minorHAnsi"/>
          <w:color w:val="000000"/>
          <w:szCs w:val="24"/>
        </w:rPr>
        <w:t xml:space="preserve"> a </w:t>
      </w:r>
      <w:r>
        <w:rPr>
          <w:rFonts w:ascii="Times New Roman" w:eastAsia="Times New Roman" w:hAnsi="Times New Roman" w:cstheme="minorHAnsi"/>
          <w:color w:val="000000"/>
          <w:szCs w:val="24"/>
        </w:rPr>
        <w:t>network</w:t>
      </w:r>
      <w:r w:rsidRPr="006F0DED">
        <w:rPr>
          <w:rFonts w:ascii="Times New Roman" w:eastAsia="Times New Roman" w:hAnsi="Times New Roman" w:cstheme="minorHAnsi"/>
          <w:color w:val="000000"/>
          <w:szCs w:val="24"/>
        </w:rPr>
        <w:t xml:space="preserve"> engineering plan and budget</w:t>
      </w:r>
    </w:p>
    <w:p w14:paraId="7A24ADF6" w14:textId="77777777" w:rsidR="005C4A77" w:rsidRPr="00004340" w:rsidRDefault="005C4A77" w:rsidP="005C4A77">
      <w:pPr>
        <w:pStyle w:val="ListParagraph"/>
        <w:numPr>
          <w:ilvl w:val="0"/>
          <w:numId w:val="12"/>
        </w:numPr>
        <w:spacing w:line="315" w:lineRule="atLeast"/>
        <w:rPr>
          <w:rFonts w:cstheme="minorHAnsi"/>
          <w:color w:val="000000"/>
          <w:sz w:val="22"/>
        </w:rPr>
      </w:pPr>
      <w:r w:rsidRPr="00004340">
        <w:rPr>
          <w:rFonts w:cstheme="minorHAnsi"/>
          <w:color w:val="000000"/>
          <w:sz w:val="22"/>
        </w:rPr>
        <w:t>Collaborate to promote and understand new and emerging technologies to determine where innovative technology can be used across the organization</w:t>
      </w:r>
    </w:p>
    <w:p w14:paraId="6C32B5E5" w14:textId="0CF7DAF7" w:rsidR="005C4A77" w:rsidRDefault="005C4A77" w:rsidP="005C4A77">
      <w:pPr>
        <w:pStyle w:val="ListParagraph"/>
        <w:numPr>
          <w:ilvl w:val="0"/>
          <w:numId w:val="12"/>
        </w:numPr>
        <w:spacing w:line="315" w:lineRule="atLeast"/>
        <w:rPr>
          <w:rFonts w:cstheme="minorHAnsi"/>
          <w:color w:val="000000"/>
          <w:sz w:val="22"/>
        </w:rPr>
      </w:pPr>
      <w:r w:rsidRPr="00004340">
        <w:rPr>
          <w:rFonts w:cstheme="minorHAnsi"/>
          <w:color w:val="000000"/>
          <w:sz w:val="22"/>
        </w:rPr>
        <w:t>Influence roadmaps across the industry; estimates and models the impact of industry strategies, specifications, and new technologies</w:t>
      </w:r>
    </w:p>
    <w:p w14:paraId="628E892F" w14:textId="1E8F6F5D" w:rsidR="00237DC5" w:rsidRDefault="00237DC5" w:rsidP="009937BE">
      <w:pPr>
        <w:pStyle w:val="ListParagraph"/>
        <w:numPr>
          <w:ilvl w:val="0"/>
          <w:numId w:val="12"/>
        </w:numPr>
        <w:spacing w:line="315" w:lineRule="atLeast"/>
        <w:rPr>
          <w:rFonts w:cstheme="minorHAnsi"/>
          <w:color w:val="000000"/>
          <w:sz w:val="22"/>
        </w:rPr>
      </w:pPr>
      <w:r w:rsidRPr="009F61B1">
        <w:rPr>
          <w:rFonts w:cstheme="minorHAnsi"/>
          <w:color w:val="000000"/>
          <w:sz w:val="22"/>
        </w:rPr>
        <w:t xml:space="preserve">Analyze </w:t>
      </w:r>
      <w:r w:rsidR="0020562A">
        <w:rPr>
          <w:rFonts w:cstheme="minorHAnsi"/>
          <w:color w:val="000000"/>
          <w:sz w:val="22"/>
        </w:rPr>
        <w:t>network</w:t>
      </w:r>
      <w:r w:rsidRPr="009F61B1">
        <w:rPr>
          <w:rFonts w:cstheme="minorHAnsi"/>
          <w:color w:val="000000"/>
          <w:sz w:val="22"/>
        </w:rPr>
        <w:t xml:space="preserve"> performance against customer requirements and directs corrective action.</w:t>
      </w:r>
    </w:p>
    <w:p w14:paraId="104BFDFE" w14:textId="1F83D79D" w:rsidR="006F0DED" w:rsidRDefault="006F0DED" w:rsidP="009937BE">
      <w:pPr>
        <w:pStyle w:val="ListParagraph"/>
        <w:numPr>
          <w:ilvl w:val="0"/>
          <w:numId w:val="12"/>
        </w:numPr>
        <w:spacing w:line="315" w:lineRule="atLeast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>Participate with the VP of Engineering in developing and defining multi</w:t>
      </w:r>
      <w:r w:rsidR="0020562A">
        <w:rPr>
          <w:rFonts w:cstheme="minorHAnsi"/>
          <w:color w:val="000000"/>
          <w:sz w:val="22"/>
        </w:rPr>
        <w:t>-</w:t>
      </w:r>
      <w:r>
        <w:rPr>
          <w:rFonts w:cstheme="minorHAnsi"/>
          <w:color w:val="000000"/>
          <w:sz w:val="22"/>
        </w:rPr>
        <w:t>year technology plans</w:t>
      </w:r>
    </w:p>
    <w:p w14:paraId="7078F206" w14:textId="77777777" w:rsidR="005C4A77" w:rsidRPr="00CB0B9C" w:rsidRDefault="005C4A77" w:rsidP="005C4A77">
      <w:pPr>
        <w:spacing w:before="246" w:after="82" w:line="300" w:lineRule="atLeast"/>
        <w:outlineLvl w:val="2"/>
        <w:rPr>
          <w:rFonts w:cstheme="minorHAnsi"/>
          <w:b/>
          <w:color w:val="0070C0"/>
        </w:rPr>
      </w:pPr>
      <w:bookmarkStart w:id="1" w:name="_Toc164475777"/>
      <w:r w:rsidRPr="00CB0B9C">
        <w:rPr>
          <w:rFonts w:cstheme="minorHAnsi"/>
          <w:b/>
          <w:color w:val="0070C0"/>
        </w:rPr>
        <w:t>E</w:t>
      </w:r>
      <w:r>
        <w:rPr>
          <w:rFonts w:cstheme="minorHAnsi"/>
          <w:b/>
          <w:color w:val="0070C0"/>
        </w:rPr>
        <w:t>ducation</w:t>
      </w:r>
      <w:r w:rsidRPr="00CB0B9C">
        <w:rPr>
          <w:rFonts w:cstheme="minorHAnsi"/>
          <w:b/>
          <w:color w:val="0070C0"/>
        </w:rPr>
        <w:t xml:space="preserve"> </w:t>
      </w:r>
      <w:r>
        <w:rPr>
          <w:rFonts w:cstheme="minorHAnsi"/>
          <w:b/>
          <w:color w:val="0070C0"/>
        </w:rPr>
        <w:t>and</w:t>
      </w:r>
      <w:r w:rsidRPr="00CB0B9C">
        <w:rPr>
          <w:rFonts w:cstheme="minorHAnsi"/>
          <w:b/>
          <w:color w:val="0070C0"/>
        </w:rPr>
        <w:t xml:space="preserve"> E</w:t>
      </w:r>
      <w:bookmarkEnd w:id="1"/>
      <w:r>
        <w:rPr>
          <w:rFonts w:cstheme="minorHAnsi"/>
          <w:b/>
          <w:color w:val="0070C0"/>
        </w:rPr>
        <w:t>xperience</w:t>
      </w:r>
      <w:bookmarkStart w:id="2" w:name="_GoBack"/>
      <w:bookmarkEnd w:id="2"/>
    </w:p>
    <w:p w14:paraId="6AE9B64E" w14:textId="77777777" w:rsidR="005C4A77" w:rsidRPr="00C45039" w:rsidRDefault="005C4A77" w:rsidP="005C4A77">
      <w:pPr>
        <w:pStyle w:val="ListParagraph"/>
        <w:numPr>
          <w:ilvl w:val="0"/>
          <w:numId w:val="13"/>
        </w:numPr>
        <w:spacing w:line="315" w:lineRule="atLeast"/>
        <w:rPr>
          <w:rFonts w:cstheme="minorHAnsi"/>
          <w:color w:val="000000"/>
          <w:sz w:val="22"/>
        </w:rPr>
      </w:pPr>
      <w:r w:rsidRPr="00C45039">
        <w:rPr>
          <w:rFonts w:cstheme="minorHAnsi"/>
          <w:color w:val="000000"/>
          <w:sz w:val="22"/>
        </w:rPr>
        <w:t>Bachelor’s Degree in Electrical Engineering, Computer Science, or related technical field</w:t>
      </w:r>
    </w:p>
    <w:p w14:paraId="2303BE5B" w14:textId="57CD84EA" w:rsidR="005C4A77" w:rsidRPr="00C45039" w:rsidRDefault="005C4A77" w:rsidP="005C4A77">
      <w:pPr>
        <w:pStyle w:val="ListParagraph"/>
        <w:numPr>
          <w:ilvl w:val="0"/>
          <w:numId w:val="13"/>
        </w:numPr>
        <w:spacing w:line="315" w:lineRule="atLeast"/>
        <w:rPr>
          <w:rFonts w:cstheme="minorHAnsi"/>
          <w:color w:val="000000"/>
          <w:sz w:val="22"/>
        </w:rPr>
      </w:pPr>
      <w:r w:rsidRPr="00C45039">
        <w:rPr>
          <w:rFonts w:cstheme="minorHAnsi"/>
          <w:color w:val="000000"/>
          <w:sz w:val="22"/>
        </w:rPr>
        <w:t xml:space="preserve">Seven </w:t>
      </w:r>
      <w:r w:rsidR="00FB7099" w:rsidRPr="00C45039">
        <w:rPr>
          <w:rFonts w:cstheme="minorHAnsi"/>
          <w:color w:val="000000"/>
          <w:sz w:val="22"/>
        </w:rPr>
        <w:t>to ten</w:t>
      </w:r>
      <w:r w:rsidRPr="00C45039">
        <w:rPr>
          <w:rFonts w:cstheme="minorHAnsi"/>
          <w:color w:val="000000"/>
          <w:sz w:val="22"/>
        </w:rPr>
        <w:t xml:space="preserve"> years of relevant work experience (Telco or MSO) as a </w:t>
      </w:r>
      <w:r w:rsidR="00FB7099" w:rsidRPr="00C45039">
        <w:rPr>
          <w:rFonts w:cstheme="minorHAnsi"/>
          <w:color w:val="000000"/>
          <w:sz w:val="22"/>
        </w:rPr>
        <w:t>Network Engineering Manager</w:t>
      </w:r>
      <w:r w:rsidRPr="00C45039">
        <w:rPr>
          <w:rFonts w:cstheme="minorHAnsi"/>
          <w:color w:val="000000"/>
          <w:sz w:val="22"/>
        </w:rPr>
        <w:t xml:space="preserve"> with a concentration </w:t>
      </w:r>
      <w:r w:rsidR="00FB7099" w:rsidRPr="00C45039">
        <w:rPr>
          <w:rFonts w:cstheme="minorHAnsi"/>
          <w:color w:val="000000"/>
          <w:sz w:val="22"/>
        </w:rPr>
        <w:t>in engineering</w:t>
      </w:r>
    </w:p>
    <w:p w14:paraId="61AA71D0" w14:textId="0327F15F" w:rsidR="005C4A77" w:rsidRPr="00E75CC7" w:rsidRDefault="005C4A77" w:rsidP="00C45039">
      <w:pPr>
        <w:pStyle w:val="ListParagraph"/>
        <w:numPr>
          <w:ilvl w:val="0"/>
          <w:numId w:val="13"/>
        </w:numPr>
        <w:spacing w:line="315" w:lineRule="atLeast"/>
        <w:rPr>
          <w:rFonts w:cstheme="minorHAnsi"/>
          <w:color w:val="000000"/>
          <w:sz w:val="22"/>
        </w:rPr>
      </w:pPr>
      <w:r w:rsidRPr="00E75CC7">
        <w:rPr>
          <w:rFonts w:cstheme="minorHAnsi"/>
          <w:color w:val="000000"/>
          <w:sz w:val="22"/>
        </w:rPr>
        <w:t>Network Security certifications are considered a plus</w:t>
      </w:r>
    </w:p>
    <w:p w14:paraId="62DD20B6" w14:textId="77777777" w:rsidR="005C4A77" w:rsidRPr="00555435" w:rsidRDefault="005C4A77" w:rsidP="005C4A77">
      <w:pPr>
        <w:spacing w:before="246" w:after="82" w:line="300" w:lineRule="atLeast"/>
        <w:outlineLvl w:val="2"/>
        <w:rPr>
          <w:rFonts w:cstheme="minorHAnsi"/>
          <w:b/>
          <w:color w:val="0070C0"/>
        </w:rPr>
      </w:pPr>
      <w:r w:rsidRPr="00555435">
        <w:rPr>
          <w:rFonts w:cstheme="minorHAnsi"/>
          <w:b/>
          <w:color w:val="0070C0"/>
        </w:rPr>
        <w:t xml:space="preserve">Working Conditions </w:t>
      </w:r>
    </w:p>
    <w:p w14:paraId="49EDEB11" w14:textId="497CB6DC" w:rsidR="006F0DED" w:rsidRDefault="005C4A77" w:rsidP="006F0DED">
      <w:pPr>
        <w:shd w:val="clear" w:color="auto" w:fill="FFFFFF"/>
        <w:spacing w:after="200" w:line="300" w:lineRule="atLeast"/>
        <w:rPr>
          <w:rFonts w:cstheme="minorHAnsi"/>
          <w:color w:val="000000"/>
        </w:rPr>
      </w:pPr>
      <w:r w:rsidRPr="006F0DED">
        <w:rPr>
          <w:rFonts w:cstheme="minorHAnsi"/>
          <w:color w:val="000000"/>
        </w:rPr>
        <w:t>Work is in a normal office setting 80% of the time with travel required 20% of the time.</w:t>
      </w:r>
    </w:p>
    <w:p w14:paraId="18460B19" w14:textId="7D553689" w:rsidR="00096329" w:rsidRDefault="00096329" w:rsidP="00096329">
      <w:pPr>
        <w:shd w:val="clear" w:color="auto" w:fill="FFFFFF"/>
        <w:spacing w:after="200" w:line="300" w:lineRule="atLeast"/>
        <w:rPr>
          <w:rFonts w:cstheme="minorHAnsi"/>
          <w:color w:val="000000"/>
        </w:rPr>
      </w:pPr>
    </w:p>
    <w:p w14:paraId="491A2885" w14:textId="77777777" w:rsidR="00096329" w:rsidRPr="00096329" w:rsidRDefault="00096329" w:rsidP="00096329">
      <w:pPr>
        <w:shd w:val="clear" w:color="auto" w:fill="FFFFFF"/>
        <w:spacing w:after="200" w:line="300" w:lineRule="atLeast"/>
        <w:rPr>
          <w:rFonts w:cstheme="minorHAnsi"/>
          <w:color w:val="000000"/>
        </w:rPr>
      </w:pPr>
    </w:p>
    <w:sectPr w:rsidR="00096329" w:rsidRPr="0009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324"/>
    <w:multiLevelType w:val="multilevel"/>
    <w:tmpl w:val="F00E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54978"/>
    <w:multiLevelType w:val="hybridMultilevel"/>
    <w:tmpl w:val="678C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7F1E"/>
    <w:multiLevelType w:val="multilevel"/>
    <w:tmpl w:val="100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E010F"/>
    <w:multiLevelType w:val="multilevel"/>
    <w:tmpl w:val="73E4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D523A"/>
    <w:multiLevelType w:val="multilevel"/>
    <w:tmpl w:val="9320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82AAB"/>
    <w:multiLevelType w:val="hybridMultilevel"/>
    <w:tmpl w:val="5846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E6249"/>
    <w:multiLevelType w:val="hybridMultilevel"/>
    <w:tmpl w:val="9756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D467B"/>
    <w:multiLevelType w:val="hybridMultilevel"/>
    <w:tmpl w:val="E0E4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01297"/>
    <w:multiLevelType w:val="multilevel"/>
    <w:tmpl w:val="D074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1A32B8"/>
    <w:multiLevelType w:val="multilevel"/>
    <w:tmpl w:val="DC56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BC66CD"/>
    <w:multiLevelType w:val="multilevel"/>
    <w:tmpl w:val="20E2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82E19"/>
    <w:multiLevelType w:val="multilevel"/>
    <w:tmpl w:val="65DE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B17D5A"/>
    <w:multiLevelType w:val="multilevel"/>
    <w:tmpl w:val="5ED8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C328E"/>
    <w:multiLevelType w:val="multilevel"/>
    <w:tmpl w:val="5E1C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731572"/>
    <w:multiLevelType w:val="multilevel"/>
    <w:tmpl w:val="F63E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D9"/>
    <w:rsid w:val="00044D47"/>
    <w:rsid w:val="00096329"/>
    <w:rsid w:val="000E5F0C"/>
    <w:rsid w:val="0020562A"/>
    <w:rsid w:val="00237DC5"/>
    <w:rsid w:val="002E6737"/>
    <w:rsid w:val="002F342C"/>
    <w:rsid w:val="00302EC7"/>
    <w:rsid w:val="003B0235"/>
    <w:rsid w:val="003C6AE6"/>
    <w:rsid w:val="00573EF9"/>
    <w:rsid w:val="005C4A77"/>
    <w:rsid w:val="00666014"/>
    <w:rsid w:val="00697616"/>
    <w:rsid w:val="006F0DED"/>
    <w:rsid w:val="007B47D9"/>
    <w:rsid w:val="007E4DD9"/>
    <w:rsid w:val="008247A0"/>
    <w:rsid w:val="009937BE"/>
    <w:rsid w:val="009D2BF5"/>
    <w:rsid w:val="009F61B1"/>
    <w:rsid w:val="00A92FC8"/>
    <w:rsid w:val="00B2305B"/>
    <w:rsid w:val="00C16116"/>
    <w:rsid w:val="00C45039"/>
    <w:rsid w:val="00C740FB"/>
    <w:rsid w:val="00CF3DCB"/>
    <w:rsid w:val="00D93FB7"/>
    <w:rsid w:val="00DD7DB1"/>
    <w:rsid w:val="00E602AC"/>
    <w:rsid w:val="00E75CC7"/>
    <w:rsid w:val="00F16AD9"/>
    <w:rsid w:val="00F34DB4"/>
    <w:rsid w:val="00FB7099"/>
    <w:rsid w:val="00FD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D6CA"/>
  <w15:chartTrackingRefBased/>
  <w15:docId w15:val="{D1F488F6-2E3F-4AA7-9A42-592D9355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E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02E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0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573EF9"/>
  </w:style>
  <w:style w:type="paragraph" w:styleId="ListParagraph">
    <w:name w:val="List Paragraph"/>
    <w:basedOn w:val="Normal"/>
    <w:uiPriority w:val="34"/>
    <w:qFormat/>
    <w:rsid w:val="005C4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Lenore Indell</dc:creator>
  <cp:keywords/>
  <dc:description/>
  <cp:lastModifiedBy>Ron Raugh</cp:lastModifiedBy>
  <cp:revision>24</cp:revision>
  <dcterms:created xsi:type="dcterms:W3CDTF">2019-02-02T14:22:00Z</dcterms:created>
  <dcterms:modified xsi:type="dcterms:W3CDTF">2019-04-22T14:38:00Z</dcterms:modified>
</cp:coreProperties>
</file>